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Vendredi 28 novembre 2014 à 07:52 </w:t>
      </w:r>
    </w:p>
    <w:p w:rsidR="00CE0992" w:rsidRPr="00CE0992" w:rsidRDefault="00CE0992" w:rsidP="00CE0992">
      <w:pPr>
        <w:pStyle w:val="Sansinterligne"/>
        <w:rPr>
          <w:rFonts w:ascii="Times New Roman" w:eastAsia="Times New Roman" w:hAnsi="Times New Roman" w:cs="Times New Roman"/>
          <w:b/>
          <w:bCs/>
          <w:sz w:val="36"/>
          <w:szCs w:val="36"/>
          <w:lang w:eastAsia="fr-FR"/>
        </w:rPr>
      </w:pPr>
      <w:hyperlink r:id="rId4" w:tooltip="Lien permanent vers Proposition à la Communauté urbaine Creusot Montceau" w:history="1">
        <w:r w:rsidRPr="00CE0992">
          <w:rPr>
            <w:rFonts w:ascii="Times New Roman" w:eastAsia="Times New Roman" w:hAnsi="Times New Roman" w:cs="Times New Roman"/>
            <w:b/>
            <w:bCs/>
            <w:color w:val="0000FF"/>
            <w:sz w:val="36"/>
            <w:szCs w:val="36"/>
            <w:u w:val="single"/>
            <w:lang w:eastAsia="fr-FR"/>
          </w:rPr>
          <w:t xml:space="preserve">Proposition à la Communauté urbaine Creusot </w:t>
        </w:r>
        <w:proofErr w:type="spellStart"/>
        <w:r w:rsidRPr="00CE0992">
          <w:rPr>
            <w:rFonts w:ascii="Times New Roman" w:eastAsia="Times New Roman" w:hAnsi="Times New Roman" w:cs="Times New Roman"/>
            <w:b/>
            <w:bCs/>
            <w:color w:val="0000FF"/>
            <w:sz w:val="36"/>
            <w:szCs w:val="36"/>
            <w:u w:val="single"/>
            <w:lang w:eastAsia="fr-FR"/>
          </w:rPr>
          <w:t>Montceau</w:t>
        </w:r>
        <w:proofErr w:type="spellEnd"/>
      </w:hyperlink>
    </w:p>
    <w:p w:rsidR="00CE0992" w:rsidRPr="00CE0992" w:rsidRDefault="00CE0992" w:rsidP="00CE0992">
      <w:pPr>
        <w:pStyle w:val="Sansinterligne"/>
        <w:rPr>
          <w:rFonts w:ascii="Times New Roman" w:eastAsia="Times New Roman" w:hAnsi="Times New Roman" w:cs="Times New Roman"/>
          <w:b/>
          <w:bCs/>
          <w:sz w:val="27"/>
          <w:szCs w:val="27"/>
          <w:lang w:eastAsia="fr-FR"/>
        </w:rPr>
      </w:pPr>
      <w:r w:rsidRPr="00CE0992">
        <w:rPr>
          <w:rFonts w:ascii="Times New Roman" w:eastAsia="Times New Roman" w:hAnsi="Times New Roman" w:cs="Times New Roman"/>
          <w:b/>
          <w:bCs/>
          <w:sz w:val="27"/>
          <w:szCs w:val="27"/>
          <w:lang w:eastAsia="fr-FR"/>
        </w:rPr>
        <w:t>Ré-</w:t>
      </w:r>
      <w:proofErr w:type="spellStart"/>
      <w:r w:rsidRPr="00CE0992">
        <w:rPr>
          <w:rFonts w:ascii="Times New Roman" w:eastAsia="Times New Roman" w:hAnsi="Times New Roman" w:cs="Times New Roman"/>
          <w:b/>
          <w:bCs/>
          <w:sz w:val="27"/>
          <w:szCs w:val="27"/>
          <w:lang w:eastAsia="fr-FR"/>
        </w:rPr>
        <w:t>Publ</w:t>
      </w:r>
      <w:proofErr w:type="spellEnd"/>
      <w:r w:rsidRPr="00CE0992">
        <w:rPr>
          <w:rFonts w:ascii="Times New Roman" w:eastAsia="Times New Roman" w:hAnsi="Times New Roman" w:cs="Times New Roman"/>
          <w:b/>
          <w:bCs/>
          <w:sz w:val="27"/>
          <w:szCs w:val="27"/>
          <w:lang w:eastAsia="fr-FR"/>
        </w:rPr>
        <w:t>-Eau pour une régie d'eau communautaire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Ce mercredi 26 novembre, une douzaine de personnes sont venues assister à une première réunion constitutive de l’association Ré-</w:t>
      </w:r>
      <w:proofErr w:type="spellStart"/>
      <w:r w:rsidRPr="00CE0992">
        <w:rPr>
          <w:rFonts w:ascii="Times New Roman" w:eastAsia="Times New Roman" w:hAnsi="Times New Roman" w:cs="Times New Roman"/>
          <w:sz w:val="24"/>
          <w:szCs w:val="24"/>
          <w:lang w:eastAsia="fr-FR"/>
        </w:rPr>
        <w:t>Publ</w:t>
      </w:r>
      <w:proofErr w:type="spellEnd"/>
      <w:r w:rsidRPr="00CE0992">
        <w:rPr>
          <w:rFonts w:ascii="Times New Roman" w:eastAsia="Times New Roman" w:hAnsi="Times New Roman" w:cs="Times New Roman"/>
          <w:sz w:val="24"/>
          <w:szCs w:val="24"/>
          <w:lang w:eastAsia="fr-FR"/>
        </w:rPr>
        <w:t xml:space="preserve">-Eau (Association pour une Régie Publique de l’Eau sur la CUCM), à l’initiative de Gilles </w:t>
      </w:r>
      <w:proofErr w:type="spellStart"/>
      <w:r w:rsidRPr="00CE0992">
        <w:rPr>
          <w:rFonts w:ascii="Times New Roman" w:eastAsia="Times New Roman" w:hAnsi="Times New Roman" w:cs="Times New Roman"/>
          <w:sz w:val="24"/>
          <w:szCs w:val="24"/>
          <w:lang w:eastAsia="fr-FR"/>
        </w:rPr>
        <w:t>Kieny</w:t>
      </w:r>
      <w:proofErr w:type="spellEnd"/>
      <w:r w:rsidRPr="00CE0992">
        <w:rPr>
          <w:rFonts w:ascii="Times New Roman" w:eastAsia="Times New Roman" w:hAnsi="Times New Roman" w:cs="Times New Roman"/>
          <w:sz w:val="24"/>
          <w:szCs w:val="24"/>
          <w:lang w:eastAsia="fr-FR"/>
        </w:rPr>
        <w:t>.</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 Les discussions ont d’abord porté sur la mission de l’association. Fort du constat des factures d’eau élevées sur la communauté urbaine et de la fin prochaine de la délégation de service public accordée à Veolia, Gilles </w:t>
      </w:r>
      <w:proofErr w:type="spellStart"/>
      <w:r w:rsidRPr="00CE0992">
        <w:rPr>
          <w:rFonts w:ascii="Times New Roman" w:eastAsia="Times New Roman" w:hAnsi="Times New Roman" w:cs="Times New Roman"/>
          <w:sz w:val="24"/>
          <w:szCs w:val="24"/>
          <w:lang w:eastAsia="fr-FR"/>
        </w:rPr>
        <w:t>Kieny</w:t>
      </w:r>
      <w:proofErr w:type="spellEnd"/>
      <w:r w:rsidRPr="00CE0992">
        <w:rPr>
          <w:rFonts w:ascii="Times New Roman" w:eastAsia="Times New Roman" w:hAnsi="Times New Roman" w:cs="Times New Roman"/>
          <w:sz w:val="24"/>
          <w:szCs w:val="24"/>
          <w:lang w:eastAsia="fr-FR"/>
        </w:rPr>
        <w:t xml:space="preserve"> a expliqué les avantages d’une régie communautaire : d’abord une baisse des factures d’eau, ensuite une meilleure visibilité sur l’entretien des réseaux.</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Allant dans ce sens, un membre de l’assemblée a indiqué qu’au Creusot, certaines canalisations dataient encore des Schneider et comportaient donc du plomb.</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Rapidement, les échanges de l’assemblée ont montré la nécessité d’élargir les échanges d’informations avec l’ensemble des communes de la communauté urbaine.</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Une autre personne a rappelé qu’une précédente association s’était intéressée au sujet et avait eu des succès auprès de la CUCM, en réduisant la durée de la convention entre la communauté et Veolia à 30 ans. Cette convention arrivera à sa fin en 2017.</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r w:rsidRPr="00CE0992">
        <w:rPr>
          <w:rFonts w:ascii="Times New Roman" w:eastAsia="Times New Roman" w:hAnsi="Times New Roman" w:cs="Times New Roman"/>
          <w:b/>
          <w:bCs/>
          <w:sz w:val="28"/>
          <w:lang w:eastAsia="fr-FR"/>
        </w:rPr>
        <w:t>Informer les citoyens-consommateurs</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 Gilles </w:t>
      </w:r>
      <w:proofErr w:type="spellStart"/>
      <w:r w:rsidRPr="00CE0992">
        <w:rPr>
          <w:rFonts w:ascii="Times New Roman" w:eastAsia="Times New Roman" w:hAnsi="Times New Roman" w:cs="Times New Roman"/>
          <w:sz w:val="24"/>
          <w:szCs w:val="24"/>
          <w:lang w:eastAsia="fr-FR"/>
        </w:rPr>
        <w:t>Kieny</w:t>
      </w:r>
      <w:proofErr w:type="spellEnd"/>
      <w:r w:rsidRPr="00CE0992">
        <w:rPr>
          <w:rFonts w:ascii="Times New Roman" w:eastAsia="Times New Roman" w:hAnsi="Times New Roman" w:cs="Times New Roman"/>
          <w:sz w:val="24"/>
          <w:szCs w:val="24"/>
          <w:lang w:eastAsia="fr-FR"/>
        </w:rPr>
        <w:t xml:space="preserve"> a expliqué sa motivation d’abord par sa </w:t>
      </w:r>
      <w:proofErr w:type="spellStart"/>
      <w:r w:rsidRPr="00CE0992">
        <w:rPr>
          <w:rFonts w:ascii="Times New Roman" w:eastAsia="Times New Roman" w:hAnsi="Times New Roman" w:cs="Times New Roman"/>
          <w:sz w:val="24"/>
          <w:szCs w:val="24"/>
          <w:lang w:eastAsia="fr-FR"/>
        </w:rPr>
        <w:t>sensiblisation</w:t>
      </w:r>
      <w:proofErr w:type="spellEnd"/>
      <w:r w:rsidRPr="00CE0992">
        <w:rPr>
          <w:rFonts w:ascii="Times New Roman" w:eastAsia="Times New Roman" w:hAnsi="Times New Roman" w:cs="Times New Roman"/>
          <w:sz w:val="24"/>
          <w:szCs w:val="24"/>
          <w:lang w:eastAsia="fr-FR"/>
        </w:rPr>
        <w:t xml:space="preserve"> lorsqu’il était à Grenoble.</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 Puis une conférence de Gabriel </w:t>
      </w:r>
      <w:proofErr w:type="spellStart"/>
      <w:r w:rsidRPr="00CE0992">
        <w:rPr>
          <w:rFonts w:ascii="Times New Roman" w:eastAsia="Times New Roman" w:hAnsi="Times New Roman" w:cs="Times New Roman"/>
          <w:sz w:val="24"/>
          <w:szCs w:val="24"/>
          <w:lang w:eastAsia="fr-FR"/>
        </w:rPr>
        <w:t>Amard</w:t>
      </w:r>
      <w:proofErr w:type="spellEnd"/>
      <w:r w:rsidRPr="00CE0992">
        <w:rPr>
          <w:rFonts w:ascii="Times New Roman" w:eastAsia="Times New Roman" w:hAnsi="Times New Roman" w:cs="Times New Roman"/>
          <w:sz w:val="24"/>
          <w:szCs w:val="24"/>
          <w:lang w:eastAsia="fr-FR"/>
        </w:rPr>
        <w:t xml:space="preserve">, l’an dernier l’a conforté. Il fallait faire quelque chose.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En se renseignant sur les différentes expériences au niveau national, il a constaté des baisses significatives de factures d’eau pour les usagers, lorsque les communautés de communes décidaient de reprendre la gestion de la régie d’eau : ainsi à Annonay en Ardèche, les factures ont baissé de 27 %.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 Informer les citoyens est donc le but premier de l’association, qui se présente comme apolitique. Cela semble essentiel à Gilles </w:t>
      </w:r>
      <w:proofErr w:type="spellStart"/>
      <w:r w:rsidRPr="00CE0992">
        <w:rPr>
          <w:rFonts w:ascii="Times New Roman" w:eastAsia="Times New Roman" w:hAnsi="Times New Roman" w:cs="Times New Roman"/>
          <w:sz w:val="24"/>
          <w:szCs w:val="24"/>
          <w:lang w:eastAsia="fr-FR"/>
        </w:rPr>
        <w:t>Kieny</w:t>
      </w:r>
      <w:proofErr w:type="spellEnd"/>
      <w:r w:rsidRPr="00CE0992">
        <w:rPr>
          <w:rFonts w:ascii="Times New Roman" w:eastAsia="Times New Roman" w:hAnsi="Times New Roman" w:cs="Times New Roman"/>
          <w:sz w:val="24"/>
          <w:szCs w:val="24"/>
          <w:lang w:eastAsia="fr-FR"/>
        </w:rPr>
        <w:t>, car l’eau appartient à tous : « vu le sujet, cela doit être au-delà de la politique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L’association souhaite aussi accompagner les élus en apportant son point de vue, tout en étant conscient que les choix sont bel et bien politiques.</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r w:rsidRPr="00CE0992">
        <w:rPr>
          <w:rFonts w:ascii="Times New Roman" w:eastAsia="Times New Roman" w:hAnsi="Times New Roman" w:cs="Times New Roman"/>
          <w:b/>
          <w:bCs/>
          <w:sz w:val="28"/>
          <w:lang w:eastAsia="fr-FR"/>
        </w:rPr>
        <w:t>Une étude entre les mains de David Marti</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 Par la suite, les débats de l’assemblée se sont focalisés sur une étude portant sur le futur de la délégation de service public. Gilles </w:t>
      </w:r>
      <w:proofErr w:type="spellStart"/>
      <w:r w:rsidRPr="00CE0992">
        <w:rPr>
          <w:rFonts w:ascii="Times New Roman" w:eastAsia="Times New Roman" w:hAnsi="Times New Roman" w:cs="Times New Roman"/>
          <w:sz w:val="24"/>
          <w:szCs w:val="24"/>
          <w:lang w:eastAsia="fr-FR"/>
        </w:rPr>
        <w:t>Kieny</w:t>
      </w:r>
      <w:proofErr w:type="spellEnd"/>
      <w:r w:rsidRPr="00CE0992">
        <w:rPr>
          <w:rFonts w:ascii="Times New Roman" w:eastAsia="Times New Roman" w:hAnsi="Times New Roman" w:cs="Times New Roman"/>
          <w:sz w:val="24"/>
          <w:szCs w:val="24"/>
          <w:lang w:eastAsia="fr-FR"/>
        </w:rPr>
        <w:t xml:space="preserve"> a indiqué ne pas avoir eu accès aux résultats.</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Les personnes présentes ont montré un vif intérêt à en connaître le contenu. Il semble que la première action de l’association se portera sur la prise de connaissance du dossier de l’étude, avec aussi la ferme volonté de diffuser l’information au plus grand nombre.</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r w:rsidRPr="00CE0992">
        <w:rPr>
          <w:rFonts w:ascii="Times New Roman" w:eastAsia="Times New Roman" w:hAnsi="Times New Roman" w:cs="Times New Roman"/>
          <w:b/>
          <w:bCs/>
          <w:sz w:val="24"/>
          <w:szCs w:val="24"/>
          <w:lang w:eastAsia="fr-FR"/>
        </w:rPr>
        <w:t>Un premier bureau constitué</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xml:space="preserve"> Après discussion et correction des statuts de l’association, le bureau a été constitué : Gilles </w:t>
      </w:r>
      <w:proofErr w:type="spellStart"/>
      <w:r w:rsidRPr="00CE0992">
        <w:rPr>
          <w:rFonts w:ascii="Times New Roman" w:eastAsia="Times New Roman" w:hAnsi="Times New Roman" w:cs="Times New Roman"/>
          <w:sz w:val="24"/>
          <w:szCs w:val="24"/>
          <w:lang w:eastAsia="fr-FR"/>
        </w:rPr>
        <w:t>Kieny</w:t>
      </w:r>
      <w:proofErr w:type="spellEnd"/>
      <w:r w:rsidRPr="00CE0992">
        <w:rPr>
          <w:rFonts w:ascii="Times New Roman" w:eastAsia="Times New Roman" w:hAnsi="Times New Roman" w:cs="Times New Roman"/>
          <w:sz w:val="24"/>
          <w:szCs w:val="24"/>
          <w:lang w:eastAsia="fr-FR"/>
        </w:rPr>
        <w:t xml:space="preserve"> est élu Président, Jean-Claude Hamon, Trésorier et Séverine Girard-</w:t>
      </w:r>
      <w:proofErr w:type="spellStart"/>
      <w:r w:rsidRPr="00CE0992">
        <w:rPr>
          <w:rFonts w:ascii="Times New Roman" w:eastAsia="Times New Roman" w:hAnsi="Times New Roman" w:cs="Times New Roman"/>
          <w:sz w:val="24"/>
          <w:szCs w:val="24"/>
          <w:lang w:eastAsia="fr-FR"/>
        </w:rPr>
        <w:t>Leleu</w:t>
      </w:r>
      <w:proofErr w:type="spellEnd"/>
      <w:r w:rsidRPr="00CE0992">
        <w:rPr>
          <w:rFonts w:ascii="Times New Roman" w:eastAsia="Times New Roman" w:hAnsi="Times New Roman" w:cs="Times New Roman"/>
          <w:sz w:val="24"/>
          <w:szCs w:val="24"/>
          <w:lang w:eastAsia="fr-FR"/>
        </w:rPr>
        <w:t>, Secrétaire.</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Ce premier bureau est susceptible d’évoluer lors de la prochaine assemblée générale qui se tiendra le mercredi 28 janvier 2015 à 18h30 à la Maison des Sociétés de Blanzy.</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D’ici là, Ré-</w:t>
      </w:r>
      <w:proofErr w:type="spellStart"/>
      <w:r w:rsidRPr="00CE0992">
        <w:rPr>
          <w:rFonts w:ascii="Times New Roman" w:eastAsia="Times New Roman" w:hAnsi="Times New Roman" w:cs="Times New Roman"/>
          <w:sz w:val="24"/>
          <w:szCs w:val="24"/>
          <w:lang w:eastAsia="fr-FR"/>
        </w:rPr>
        <w:t>Publ</w:t>
      </w:r>
      <w:proofErr w:type="spellEnd"/>
      <w:r w:rsidRPr="00CE0992">
        <w:rPr>
          <w:rFonts w:ascii="Times New Roman" w:eastAsia="Times New Roman" w:hAnsi="Times New Roman" w:cs="Times New Roman"/>
          <w:sz w:val="24"/>
          <w:szCs w:val="24"/>
          <w:lang w:eastAsia="fr-FR"/>
        </w:rPr>
        <w:t>-Eau compte agrandir son réseau sur la communauté et s’approcher d’associations existantes.</w:t>
      </w:r>
      <w:r w:rsidRPr="00CE0992">
        <w:rPr>
          <w:rFonts w:ascii="Times New Roman" w:eastAsia="Times New Roman" w:hAnsi="Times New Roman" w:cs="Times New Roman"/>
          <w:sz w:val="24"/>
          <w:szCs w:val="24"/>
          <w:lang w:eastAsia="fr-FR"/>
        </w:rPr>
        <w:br/>
        <w:t>Pour plus d’informations, vous pouvez les contacter par mail republeau@yahoo.fr ou au 03.85.68.12.21.</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b/>
          <w:bCs/>
          <w:sz w:val="24"/>
          <w:szCs w:val="24"/>
          <w:lang w:eastAsia="fr-FR"/>
        </w:rPr>
        <w:t xml:space="preserve">Emilie </w:t>
      </w:r>
      <w:proofErr w:type="spellStart"/>
      <w:r w:rsidRPr="00CE0992">
        <w:rPr>
          <w:rFonts w:ascii="Times New Roman" w:eastAsia="Times New Roman" w:hAnsi="Times New Roman" w:cs="Times New Roman"/>
          <w:b/>
          <w:bCs/>
          <w:sz w:val="24"/>
          <w:szCs w:val="24"/>
          <w:lang w:eastAsia="fr-FR"/>
        </w:rPr>
        <w:t>Mondoloni</w:t>
      </w:r>
      <w:proofErr w:type="spellEnd"/>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b/>
          <w:bCs/>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276600" cy="2457450"/>
            <wp:effectExtent l="19050" t="0" r="0" b="0"/>
            <wp:docPr id="1" name="Image 1" descr="republique eau 271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 eau 2711147"/>
                    <pic:cNvPicPr>
                      <a:picLocks noChangeAspect="1" noChangeArrowheads="1"/>
                    </pic:cNvPicPr>
                  </pic:nvPicPr>
                  <pic:blipFill>
                    <a:blip r:embed="rId5" cstate="print"/>
                    <a:srcRect/>
                    <a:stretch>
                      <a:fillRect/>
                    </a:stretch>
                  </pic:blipFill>
                  <pic:spPr bwMode="auto">
                    <a:xfrm>
                      <a:off x="0" y="0"/>
                      <a:ext cx="3279023" cy="2459267"/>
                    </a:xfrm>
                    <a:prstGeom prst="rect">
                      <a:avLst/>
                    </a:prstGeom>
                    <a:noFill/>
                    <a:ln w="9525">
                      <a:noFill/>
                      <a:miter lim="800000"/>
                      <a:headEnd/>
                      <a:tailEnd/>
                    </a:ln>
                  </pic:spPr>
                </pic:pic>
              </a:graphicData>
            </a:graphic>
          </wp:inline>
        </w:drawing>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276600" cy="2457450"/>
            <wp:effectExtent l="19050" t="0" r="0" b="0"/>
            <wp:docPr id="2" name="Image 2" descr="republique eau 271114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lique eau 2711142">
                      <a:hlinkClick r:id="rId6"/>
                    </pic:cNvPr>
                    <pic:cNvPicPr>
                      <a:picLocks noChangeAspect="1" noChangeArrowheads="1"/>
                    </pic:cNvPicPr>
                  </pic:nvPicPr>
                  <pic:blipFill>
                    <a:blip r:embed="rId7" cstate="print"/>
                    <a:srcRect/>
                    <a:stretch>
                      <a:fillRect/>
                    </a:stretch>
                  </pic:blipFill>
                  <pic:spPr bwMode="auto">
                    <a:xfrm>
                      <a:off x="0" y="0"/>
                      <a:ext cx="3279023" cy="2459267"/>
                    </a:xfrm>
                    <a:prstGeom prst="rect">
                      <a:avLst/>
                    </a:prstGeom>
                    <a:noFill/>
                    <a:ln w="9525">
                      <a:noFill/>
                      <a:miter lim="800000"/>
                      <a:headEnd/>
                      <a:tailEnd/>
                    </a:ln>
                  </pic:spPr>
                </pic:pic>
              </a:graphicData>
            </a:graphic>
          </wp:inline>
        </w:drawing>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219450" cy="2414588"/>
            <wp:effectExtent l="19050" t="0" r="0" b="0"/>
            <wp:docPr id="3" name="Image 3" descr="republique eau 271114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ublique eau 2711143">
                      <a:hlinkClick r:id="rId8"/>
                    </pic:cNvPr>
                    <pic:cNvPicPr>
                      <a:picLocks noChangeAspect="1" noChangeArrowheads="1"/>
                    </pic:cNvPicPr>
                  </pic:nvPicPr>
                  <pic:blipFill>
                    <a:blip r:embed="rId9" cstate="print"/>
                    <a:srcRect/>
                    <a:stretch>
                      <a:fillRect/>
                    </a:stretch>
                  </pic:blipFill>
                  <pic:spPr bwMode="auto">
                    <a:xfrm>
                      <a:off x="0" y="0"/>
                      <a:ext cx="3219450" cy="2414588"/>
                    </a:xfrm>
                    <a:prstGeom prst="rect">
                      <a:avLst/>
                    </a:prstGeom>
                    <a:noFill/>
                    <a:ln w="9525">
                      <a:noFill/>
                      <a:miter lim="800000"/>
                      <a:headEnd/>
                      <a:tailEnd/>
                    </a:ln>
                  </pic:spPr>
                </pic:pic>
              </a:graphicData>
            </a:graphic>
          </wp:inline>
        </w:drawing>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3276600" cy="2457450"/>
            <wp:effectExtent l="19050" t="0" r="0" b="0"/>
            <wp:docPr id="4" name="Image 4" descr="republique eau 271114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ublique eau 2711144">
                      <a:hlinkClick r:id="rId10"/>
                    </pic:cNvPr>
                    <pic:cNvPicPr>
                      <a:picLocks noChangeAspect="1" noChangeArrowheads="1"/>
                    </pic:cNvPicPr>
                  </pic:nvPicPr>
                  <pic:blipFill>
                    <a:blip r:embed="rId11" cstate="print"/>
                    <a:srcRect/>
                    <a:stretch>
                      <a:fillRect/>
                    </a:stretch>
                  </pic:blipFill>
                  <pic:spPr bwMode="auto">
                    <a:xfrm>
                      <a:off x="0" y="0"/>
                      <a:ext cx="3276600" cy="2457450"/>
                    </a:xfrm>
                    <a:prstGeom prst="rect">
                      <a:avLst/>
                    </a:prstGeom>
                    <a:noFill/>
                    <a:ln w="9525">
                      <a:noFill/>
                      <a:miter lim="800000"/>
                      <a:headEnd/>
                      <a:tailEnd/>
                    </a:ln>
                  </pic:spPr>
                </pic:pic>
              </a:graphicData>
            </a:graphic>
          </wp:inline>
        </w:drawing>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276600" cy="4368800"/>
            <wp:effectExtent l="19050" t="0" r="0" b="0"/>
            <wp:docPr id="5" name="Image 5" descr="republique eau 27111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ublique eau 2711145">
                      <a:hlinkClick r:id="rId12"/>
                    </pic:cNvPr>
                    <pic:cNvPicPr>
                      <a:picLocks noChangeAspect="1" noChangeArrowheads="1"/>
                    </pic:cNvPicPr>
                  </pic:nvPicPr>
                  <pic:blipFill>
                    <a:blip r:embed="rId13" cstate="print"/>
                    <a:srcRect/>
                    <a:stretch>
                      <a:fillRect/>
                    </a:stretch>
                  </pic:blipFill>
                  <pic:spPr bwMode="auto">
                    <a:xfrm>
                      <a:off x="0" y="0"/>
                      <a:ext cx="3278493" cy="4371324"/>
                    </a:xfrm>
                    <a:prstGeom prst="rect">
                      <a:avLst/>
                    </a:prstGeom>
                    <a:noFill/>
                    <a:ln w="9525">
                      <a:noFill/>
                      <a:miter lim="800000"/>
                      <a:headEnd/>
                      <a:tailEnd/>
                    </a:ln>
                  </pic:spPr>
                </pic:pic>
              </a:graphicData>
            </a:graphic>
          </wp:inline>
        </w:drawing>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hyperlink r:id="rId14" w:history="1">
        <w:r w:rsidRPr="00CE0992">
          <w:rPr>
            <w:rFonts w:ascii="Times New Roman" w:eastAsia="Times New Roman" w:hAnsi="Times New Roman" w:cs="Times New Roman"/>
            <w:color w:val="0000FF"/>
            <w:sz w:val="24"/>
            <w:szCs w:val="24"/>
            <w:u w:val="single"/>
            <w:lang w:eastAsia="fr-FR"/>
          </w:rPr>
          <w:t> </w:t>
        </w:r>
      </w:hyperlink>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Pr="00CE0992" w:rsidRDefault="00CE0992" w:rsidP="00CE0992">
      <w:pPr>
        <w:pStyle w:val="Sansinterligne"/>
        <w:rPr>
          <w:rFonts w:ascii="Times New Roman" w:eastAsia="Times New Roman" w:hAnsi="Times New Roman" w:cs="Times New Roman"/>
          <w:sz w:val="24"/>
          <w:szCs w:val="24"/>
          <w:lang w:eastAsia="fr-FR"/>
        </w:rPr>
      </w:pPr>
      <w:r w:rsidRPr="00CE0992">
        <w:rPr>
          <w:rFonts w:ascii="Times New Roman" w:eastAsia="Times New Roman" w:hAnsi="Times New Roman" w:cs="Times New Roman"/>
          <w:sz w:val="24"/>
          <w:szCs w:val="24"/>
          <w:lang w:eastAsia="fr-FR"/>
        </w:rPr>
        <w:t> </w:t>
      </w:r>
    </w:p>
    <w:p w:rsidR="00CE0992" w:rsidRDefault="00CE0992" w:rsidP="00CE0992">
      <w:pPr>
        <w:pStyle w:val="Sansinterligne"/>
      </w:pPr>
    </w:p>
    <w:p w:rsidR="00CE0992" w:rsidRDefault="00CE0992" w:rsidP="00CE0992">
      <w:pPr>
        <w:pStyle w:val="Sansinterligne"/>
      </w:pPr>
    </w:p>
    <w:sectPr w:rsidR="00CE0992" w:rsidSect="00CE09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E0992"/>
    <w:rsid w:val="001513AC"/>
    <w:rsid w:val="00160A83"/>
    <w:rsid w:val="00A8184B"/>
    <w:rsid w:val="00CE09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AC"/>
  </w:style>
  <w:style w:type="paragraph" w:styleId="Titre2">
    <w:name w:val="heading 2"/>
    <w:basedOn w:val="Normal"/>
    <w:link w:val="Titre2Car"/>
    <w:uiPriority w:val="9"/>
    <w:qFormat/>
    <w:rsid w:val="00CE09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E09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0992"/>
    <w:pPr>
      <w:spacing w:after="0" w:line="240" w:lineRule="auto"/>
    </w:pPr>
  </w:style>
  <w:style w:type="character" w:customStyle="1" w:styleId="Titre2Car">
    <w:name w:val="Titre 2 Car"/>
    <w:basedOn w:val="Policepardfaut"/>
    <w:link w:val="Titre2"/>
    <w:uiPriority w:val="9"/>
    <w:rsid w:val="00CE099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E099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E0992"/>
    <w:rPr>
      <w:color w:val="0000FF"/>
      <w:u w:val="single"/>
    </w:rPr>
  </w:style>
  <w:style w:type="character" w:customStyle="1" w:styleId="datepost">
    <w:name w:val="date_post"/>
    <w:basedOn w:val="Policepardfaut"/>
    <w:rsid w:val="00CE0992"/>
  </w:style>
  <w:style w:type="paragraph" w:styleId="NormalWeb">
    <w:name w:val="Normal (Web)"/>
    <w:basedOn w:val="Normal"/>
    <w:uiPriority w:val="99"/>
    <w:semiHidden/>
    <w:unhideWhenUsed/>
    <w:rsid w:val="00CE09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E0992"/>
    <w:rPr>
      <w:b/>
      <w:bCs/>
    </w:rPr>
  </w:style>
  <w:style w:type="paragraph" w:styleId="Textedebulles">
    <w:name w:val="Balloon Text"/>
    <w:basedOn w:val="Normal"/>
    <w:link w:val="TextedebullesCar"/>
    <w:uiPriority w:val="99"/>
    <w:semiHidden/>
    <w:unhideWhenUsed/>
    <w:rsid w:val="00CE09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42585">
      <w:bodyDiv w:val="1"/>
      <w:marLeft w:val="0"/>
      <w:marRight w:val="0"/>
      <w:marTop w:val="0"/>
      <w:marBottom w:val="0"/>
      <w:divBdr>
        <w:top w:val="none" w:sz="0" w:space="0" w:color="auto"/>
        <w:left w:val="none" w:sz="0" w:space="0" w:color="auto"/>
        <w:bottom w:val="none" w:sz="0" w:space="0" w:color="auto"/>
        <w:right w:val="none" w:sz="0" w:space="0" w:color="auto"/>
      </w:divBdr>
      <w:divsChild>
        <w:div w:id="307396590">
          <w:marLeft w:val="0"/>
          <w:marRight w:val="0"/>
          <w:marTop w:val="0"/>
          <w:marBottom w:val="0"/>
          <w:divBdr>
            <w:top w:val="none" w:sz="0" w:space="0" w:color="auto"/>
            <w:left w:val="none" w:sz="0" w:space="0" w:color="auto"/>
            <w:bottom w:val="none" w:sz="0" w:space="0" w:color="auto"/>
            <w:right w:val="none" w:sz="0" w:space="0" w:color="auto"/>
          </w:divBdr>
          <w:divsChild>
            <w:div w:id="725836357">
              <w:marLeft w:val="0"/>
              <w:marRight w:val="0"/>
              <w:marTop w:val="0"/>
              <w:marBottom w:val="0"/>
              <w:divBdr>
                <w:top w:val="none" w:sz="0" w:space="0" w:color="auto"/>
                <w:left w:val="none" w:sz="0" w:space="0" w:color="auto"/>
                <w:bottom w:val="none" w:sz="0" w:space="0" w:color="auto"/>
                <w:right w:val="none" w:sz="0" w:space="0" w:color="auto"/>
              </w:divBdr>
              <w:divsChild>
                <w:div w:id="939066483">
                  <w:marLeft w:val="0"/>
                  <w:marRight w:val="0"/>
                  <w:marTop w:val="0"/>
                  <w:marBottom w:val="0"/>
                  <w:divBdr>
                    <w:top w:val="none" w:sz="0" w:space="0" w:color="auto"/>
                    <w:left w:val="none" w:sz="0" w:space="0" w:color="auto"/>
                    <w:bottom w:val="none" w:sz="0" w:space="0" w:color="auto"/>
                    <w:right w:val="none" w:sz="0" w:space="0" w:color="auto"/>
                  </w:divBdr>
                  <w:divsChild>
                    <w:div w:id="1741320295">
                      <w:marLeft w:val="0"/>
                      <w:marRight w:val="0"/>
                      <w:marTop w:val="0"/>
                      <w:marBottom w:val="0"/>
                      <w:divBdr>
                        <w:top w:val="none" w:sz="0" w:space="0" w:color="auto"/>
                        <w:left w:val="none" w:sz="0" w:space="0" w:color="auto"/>
                        <w:bottom w:val="none" w:sz="0" w:space="0" w:color="auto"/>
                        <w:right w:val="none" w:sz="0" w:space="0" w:color="auto"/>
                      </w:divBdr>
                      <w:divsChild>
                        <w:div w:id="9564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tceau-news.com/imagesPost/2014/11/republique-eau-271114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montceau-news.com/imagesPost/2014/11/republique-eau-2711145.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ntceau-news.com/imagesPost/2014/11/republique-eau-271114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montceau-news.com/imagesPost/2014/11/republique-eau-2711144.jpg" TargetMode="External"/><Relationship Id="rId4" Type="http://schemas.openxmlformats.org/officeDocument/2006/relationships/hyperlink" Target="http://montceau-news.com/montceau_et_sa_region/blanzy/220660-proposition-a-la-communaute-urbaine-creusot-montceau.html" TargetMode="External"/><Relationship Id="rId9" Type="http://schemas.openxmlformats.org/officeDocument/2006/relationships/image" Target="media/image3.jpeg"/><Relationship Id="rId14" Type="http://schemas.openxmlformats.org/officeDocument/2006/relationships/hyperlink" Target="http://montceau-news.com/imagesPost/2014/11/republique-eau-271114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3116</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2014-11-29T14:28:00Z</dcterms:created>
  <dcterms:modified xsi:type="dcterms:W3CDTF">2014-11-29T14:31:00Z</dcterms:modified>
</cp:coreProperties>
</file>