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A" w:rsidRDefault="00E70E2A" w:rsidP="00E70E2A">
      <w:pPr>
        <w:spacing w:after="0" w:line="240" w:lineRule="auto"/>
        <w:jc w:val="both"/>
        <w:rPr>
          <w:rFonts w:cs="Times New Roman"/>
        </w:rPr>
      </w:pPr>
    </w:p>
    <w:p w:rsidR="00E70E2A" w:rsidRPr="00D65DDF" w:rsidRDefault="00E70E2A" w:rsidP="00E70E2A">
      <w:pPr>
        <w:spacing w:after="0" w:line="240" w:lineRule="auto"/>
        <w:jc w:val="center"/>
        <w:rPr>
          <w:rFonts w:ascii="Liberation Sans Narrow" w:hAnsi="Liberation Sans Narrow" w:cs="Times New Roman"/>
          <w:b/>
          <w:color w:val="0000FF"/>
        </w:rPr>
      </w:pPr>
      <w:r w:rsidRPr="00D65DDF">
        <w:rPr>
          <w:rFonts w:ascii="Liberation Sans Narrow" w:hAnsi="Liberation Sans Narrow" w:cs="Times New Roman"/>
          <w:b/>
          <w:color w:val="0000FF"/>
        </w:rPr>
        <w:t>FONDATION DES AMIS DU PERE MWISHABONGO MUKWANGA NORBERT « FAPMMN »</w:t>
      </w:r>
    </w:p>
    <w:p w:rsidR="00E70E2A" w:rsidRPr="002316D2" w:rsidRDefault="00E70E2A" w:rsidP="00E70E2A">
      <w:pPr>
        <w:pStyle w:val="PrformatHTML"/>
        <w:shd w:val="clear" w:color="auto" w:fill="FFFFFF"/>
        <w:jc w:val="center"/>
        <w:rPr>
          <w:rFonts w:ascii="Liberation Sans Narrow" w:hAnsi="Liberation Sans Narrow"/>
          <w:b/>
          <w:color w:val="212121"/>
          <w:sz w:val="22"/>
          <w:szCs w:val="22"/>
          <w:lang w:val="en-US"/>
        </w:rPr>
      </w:pPr>
      <w:r w:rsidRPr="002316D2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>Legal Status: ASBL Foundation</w:t>
      </w:r>
    </w:p>
    <w:p w:rsidR="00E70E2A" w:rsidRDefault="00E70E2A" w:rsidP="00E70E2A">
      <w:pPr>
        <w:pStyle w:val="PrformatHTML"/>
        <w:pBdr>
          <w:bottom w:val="double" w:sz="6" w:space="1" w:color="auto"/>
        </w:pBdr>
        <w:shd w:val="clear" w:color="auto" w:fill="FFFFFF"/>
        <w:jc w:val="center"/>
        <w:rPr>
          <w:rFonts w:ascii="Liberation Sans Narrow" w:hAnsi="Liberation Sans Narrow"/>
          <w:b/>
          <w:color w:val="0000FF"/>
          <w:sz w:val="22"/>
          <w:szCs w:val="22"/>
          <w:lang w:val="en-US"/>
        </w:rPr>
      </w:pPr>
      <w:r w:rsidRPr="002316D2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 xml:space="preserve">ORDER OF THE MINISTRY OF JUSTICE AND HUMAN RIGHTS GRANTING LEGAL PERSONALITY TO FAPMMN: </w:t>
      </w:r>
      <w:r>
        <w:rPr>
          <w:rFonts w:ascii="Liberation Sans Narrow" w:hAnsi="Liberation Sans Narrow"/>
          <w:b/>
          <w:color w:val="0000FF"/>
          <w:sz w:val="22"/>
          <w:szCs w:val="22"/>
          <w:lang w:val="en-US"/>
        </w:rPr>
        <w:t>No. 160/CAB/MIN/J&amp;DH/</w:t>
      </w:r>
      <w:r w:rsidRPr="002316D2">
        <w:rPr>
          <w:rFonts w:ascii="Liberation Sans Narrow" w:hAnsi="Liberation Sans Narrow"/>
          <w:b/>
          <w:color w:val="0000FF"/>
          <w:sz w:val="22"/>
          <w:szCs w:val="22"/>
          <w:lang w:val="en-US"/>
        </w:rPr>
        <w:t>2013 of 20 May 2013</w:t>
      </w:r>
    </w:p>
    <w:p w:rsidR="00972C24" w:rsidRPr="00972C24" w:rsidRDefault="00972C24" w:rsidP="00E70E2A">
      <w:pPr>
        <w:pStyle w:val="PrformatHTML"/>
        <w:pBdr>
          <w:bottom w:val="double" w:sz="6" w:space="1" w:color="auto"/>
        </w:pBdr>
        <w:shd w:val="clear" w:color="auto" w:fill="FFFFFF"/>
        <w:jc w:val="center"/>
        <w:rPr>
          <w:rFonts w:ascii="Liberation Sans Narrow" w:hAnsi="Liberation Sans Narrow"/>
          <w:b/>
          <w:color w:val="0000FF"/>
          <w:sz w:val="16"/>
          <w:szCs w:val="16"/>
          <w:lang w:val="en-US"/>
        </w:rPr>
      </w:pPr>
    </w:p>
    <w:p w:rsidR="00E70E2A" w:rsidRPr="00AE5906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E70E2A" w:rsidRPr="00972C24" w:rsidRDefault="00E70E2A" w:rsidP="00E70E2A">
      <w:pPr>
        <w:pStyle w:val="PrformatHTML"/>
        <w:shd w:val="clear" w:color="auto" w:fill="FFFFFF"/>
        <w:rPr>
          <w:rFonts w:ascii="Liberation Sans Narrow" w:hAnsi="Liberation Sans Narrow"/>
          <w:b/>
          <w:color w:val="212121"/>
          <w:sz w:val="22"/>
          <w:szCs w:val="22"/>
          <w:lang w:val="en-US"/>
        </w:rPr>
      </w:pPr>
      <w:r w:rsidRPr="00972C24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ab/>
      </w:r>
      <w:r w:rsidRPr="00A90057">
        <w:rPr>
          <w:rFonts w:ascii="Liberation Sans Narrow" w:hAnsi="Liberation Sans Narrow"/>
          <w:b/>
          <w:color w:val="212121"/>
          <w:sz w:val="22"/>
          <w:szCs w:val="22"/>
          <w:u w:val="single"/>
          <w:lang w:val="en-US"/>
        </w:rPr>
        <w:t>Administrative Office:</w:t>
      </w:r>
      <w:r w:rsidRPr="00972C24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ab/>
      </w:r>
      <w:r w:rsidRPr="00A90057">
        <w:rPr>
          <w:rFonts w:ascii="Liberation Sans Narrow" w:hAnsi="Liberation Sans Narrow"/>
          <w:b/>
          <w:color w:val="212121"/>
          <w:sz w:val="22"/>
          <w:szCs w:val="22"/>
          <w:u w:val="single"/>
          <w:lang w:val="en-US"/>
        </w:rPr>
        <w:t>Headquarters:</w:t>
      </w:r>
    </w:p>
    <w:p w:rsidR="00E70E2A" w:rsidRPr="00972C24" w:rsidRDefault="00A90057" w:rsidP="00E70E2A">
      <w:pPr>
        <w:pStyle w:val="PrformatHTML"/>
        <w:shd w:val="clear" w:color="auto" w:fill="FFFFFF"/>
        <w:rPr>
          <w:rFonts w:ascii="Liberation Sans Narrow" w:hAnsi="Liberation Sans Narrow"/>
          <w:color w:val="212121"/>
          <w:sz w:val="22"/>
          <w:szCs w:val="22"/>
          <w:lang w:val="en-US"/>
        </w:rPr>
      </w:pPr>
      <w:r>
        <w:rPr>
          <w:rFonts w:ascii="Liberation Sans Narrow" w:hAnsi="Liberation Sans Narrow"/>
          <w:color w:val="212121"/>
          <w:sz w:val="22"/>
          <w:szCs w:val="22"/>
          <w:lang w:val="en-US"/>
        </w:rPr>
        <w:t xml:space="preserve">            </w:t>
      </w:r>
    </w:p>
    <w:p w:rsidR="00E70E2A" w:rsidRPr="00972C24" w:rsidRDefault="00E70E2A" w:rsidP="00E70E2A">
      <w:pPr>
        <w:pStyle w:val="PrformatHTML"/>
        <w:shd w:val="clear" w:color="auto" w:fill="FFFFFF"/>
        <w:rPr>
          <w:rFonts w:ascii="Liberation Sans Narrow" w:hAnsi="Liberation Sans Narrow"/>
          <w:color w:val="212121"/>
          <w:sz w:val="22"/>
          <w:szCs w:val="22"/>
          <w:lang w:val="en-US"/>
        </w:rPr>
      </w:pP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  <w:t xml:space="preserve">C / 0 Missionaries of Africa (White Fathers) </w:t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  <w:t xml:space="preserve">Sola - Territory </w:t>
      </w:r>
      <w:proofErr w:type="spellStart"/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>Kongolo</w:t>
      </w:r>
      <w:proofErr w:type="spellEnd"/>
    </w:p>
    <w:p w:rsidR="00E70E2A" w:rsidRPr="00972C24" w:rsidRDefault="00E70E2A" w:rsidP="00E70E2A">
      <w:pPr>
        <w:pStyle w:val="PrformatHTML"/>
        <w:shd w:val="clear" w:color="auto" w:fill="FFFFFF"/>
        <w:rPr>
          <w:rFonts w:ascii="Liberation Sans Narrow" w:hAnsi="Liberation Sans Narrow"/>
          <w:color w:val="212121"/>
          <w:sz w:val="22"/>
          <w:szCs w:val="22"/>
          <w:lang w:val="en-US"/>
        </w:rPr>
      </w:pP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  <w:t xml:space="preserve">136 Avenue Kasai - Lubumbashi </w:t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  <w:t>Katanga Province</w:t>
      </w:r>
    </w:p>
    <w:p w:rsidR="00E70E2A" w:rsidRPr="00972C24" w:rsidRDefault="00E70E2A" w:rsidP="00E70E2A">
      <w:pPr>
        <w:pStyle w:val="PrformatHTML"/>
        <w:shd w:val="clear" w:color="auto" w:fill="FFFFFF"/>
        <w:rPr>
          <w:rFonts w:ascii="Liberation Sans Narrow" w:hAnsi="Liberation Sans Narrow"/>
          <w:color w:val="212121"/>
          <w:sz w:val="22"/>
          <w:szCs w:val="22"/>
          <w:lang w:val="en-US"/>
        </w:rPr>
      </w:pP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  <w:t xml:space="preserve">Democratic Republic of Congo </w:t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  <w:t>Democratic Republic of Congo</w:t>
      </w:r>
    </w:p>
    <w:p w:rsidR="00E70E2A" w:rsidRPr="00972C24" w:rsidRDefault="00E70E2A" w:rsidP="00E70E2A">
      <w:pPr>
        <w:pStyle w:val="PrformatHTML"/>
        <w:shd w:val="clear" w:color="auto" w:fill="FFFFFF"/>
        <w:rPr>
          <w:rFonts w:ascii="Liberation Sans Narrow" w:hAnsi="Liberation Sans Narrow"/>
          <w:color w:val="212121"/>
          <w:sz w:val="22"/>
          <w:szCs w:val="22"/>
          <w:lang w:val="en-US"/>
        </w:rPr>
      </w:pP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hyperlink r:id="rId7" w:history="1">
        <w:r w:rsidRPr="00972C24">
          <w:rPr>
            <w:rStyle w:val="Lienhypertexte"/>
            <w:rFonts w:ascii="Liberation Sans Narrow" w:hAnsi="Liberation Sans Narrow"/>
            <w:sz w:val="22"/>
            <w:szCs w:val="22"/>
            <w:lang w:val="en-US"/>
          </w:rPr>
          <w:t>FAPMMNprojetsola@yahoo.fr</w:t>
        </w:r>
      </w:hyperlink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 xml:space="preserve"> </w:t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hyperlink r:id="rId8" w:history="1">
        <w:r w:rsidRPr="00972C24">
          <w:rPr>
            <w:rStyle w:val="Lienhypertexte"/>
            <w:rFonts w:ascii="Liberation Sans Narrow" w:hAnsi="Liberation Sans Narrow"/>
            <w:sz w:val="22"/>
            <w:szCs w:val="22"/>
            <w:lang w:val="en-US"/>
          </w:rPr>
          <w:t>FAPMMNprojetsola@yahoo.fr</w:t>
        </w:r>
      </w:hyperlink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 xml:space="preserve"> </w:t>
      </w:r>
    </w:p>
    <w:p w:rsidR="00E70E2A" w:rsidRPr="00972C24" w:rsidRDefault="00E70E2A" w:rsidP="00E70E2A">
      <w:pPr>
        <w:pStyle w:val="PrformatHTML"/>
        <w:shd w:val="clear" w:color="auto" w:fill="FFFFFF"/>
        <w:rPr>
          <w:rFonts w:ascii="Liberation Sans Narrow" w:hAnsi="Liberation Sans Narrow"/>
          <w:color w:val="212121"/>
          <w:sz w:val="22"/>
          <w:szCs w:val="22"/>
          <w:lang w:val="en-US"/>
        </w:rPr>
      </w:pP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hyperlink r:id="rId9" w:history="1">
        <w:r w:rsidRPr="00972C24">
          <w:rPr>
            <w:rStyle w:val="Lienhypertexte"/>
            <w:rFonts w:ascii="Liberation Sans Narrow" w:hAnsi="Liberation Sans Narrow"/>
            <w:sz w:val="22"/>
            <w:szCs w:val="22"/>
            <w:lang w:val="en-US"/>
          </w:rPr>
          <w:t>FAPMMNprojetsola@gmail.com</w:t>
        </w:r>
      </w:hyperlink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 xml:space="preserve"> </w:t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hyperlink r:id="rId10" w:history="1">
        <w:r w:rsidRPr="00972C24">
          <w:rPr>
            <w:rStyle w:val="Lienhypertexte"/>
            <w:rFonts w:ascii="Liberation Sans Narrow" w:hAnsi="Liberation Sans Narrow"/>
            <w:sz w:val="22"/>
            <w:szCs w:val="22"/>
            <w:lang w:val="en-US"/>
          </w:rPr>
          <w:t>FAPMMNprojetsola@gmail.com</w:t>
        </w:r>
      </w:hyperlink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 xml:space="preserve"> </w:t>
      </w:r>
    </w:p>
    <w:p w:rsidR="00E70E2A" w:rsidRPr="00972C24" w:rsidRDefault="00E70E2A" w:rsidP="00E70E2A">
      <w:pPr>
        <w:pStyle w:val="PrformatHTML"/>
        <w:pBdr>
          <w:bottom w:val="double" w:sz="6" w:space="1" w:color="auto"/>
        </w:pBdr>
        <w:shd w:val="clear" w:color="auto" w:fill="FFFFFF"/>
        <w:rPr>
          <w:rFonts w:ascii="Liberation Sans Narrow" w:hAnsi="Liberation Sans Narrow"/>
          <w:color w:val="212121"/>
          <w:sz w:val="22"/>
          <w:szCs w:val="22"/>
          <w:lang w:val="en-US"/>
        </w:rPr>
      </w:pP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hyperlink r:id="rId11" w:history="1">
        <w:r w:rsidRPr="00972C24">
          <w:rPr>
            <w:rStyle w:val="Lienhypertexte"/>
            <w:rFonts w:ascii="Liberation Sans Narrow" w:hAnsi="Liberation Sans Narrow"/>
            <w:sz w:val="22"/>
            <w:szCs w:val="22"/>
            <w:lang w:val="en-US"/>
          </w:rPr>
          <w:t>http://blogdesola.afrikblog.com/</w:t>
        </w:r>
      </w:hyperlink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 xml:space="preserve"> </w:t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ab/>
      </w:r>
      <w:hyperlink r:id="rId12" w:history="1">
        <w:r w:rsidRPr="00972C24">
          <w:rPr>
            <w:rStyle w:val="Lienhypertexte"/>
            <w:rFonts w:ascii="Liberation Sans Narrow" w:hAnsi="Liberation Sans Narrow"/>
            <w:sz w:val="22"/>
            <w:szCs w:val="22"/>
            <w:lang w:val="en-US"/>
          </w:rPr>
          <w:t>http://blogdesola.afrikblog.com/</w:t>
        </w:r>
      </w:hyperlink>
      <w:r w:rsidRPr="00972C24">
        <w:rPr>
          <w:rFonts w:ascii="Liberation Sans Narrow" w:hAnsi="Liberation Sans Narrow"/>
          <w:color w:val="212121"/>
          <w:sz w:val="22"/>
          <w:szCs w:val="22"/>
          <w:lang w:val="en-US"/>
        </w:rPr>
        <w:t xml:space="preserve"> </w:t>
      </w:r>
    </w:p>
    <w:p w:rsidR="00972C24" w:rsidRPr="00972C24" w:rsidRDefault="00972C24" w:rsidP="00E70E2A">
      <w:pPr>
        <w:pStyle w:val="PrformatHTML"/>
        <w:pBdr>
          <w:bottom w:val="double" w:sz="6" w:space="1" w:color="auto"/>
        </w:pBdr>
        <w:shd w:val="clear" w:color="auto" w:fill="FFFFFF"/>
        <w:rPr>
          <w:rFonts w:ascii="inherit" w:hAnsi="inherit"/>
          <w:color w:val="212121"/>
          <w:sz w:val="16"/>
          <w:szCs w:val="16"/>
          <w:lang w:val="en-US"/>
        </w:rPr>
      </w:pPr>
    </w:p>
    <w:p w:rsidR="00972C24" w:rsidRDefault="00972C24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E70E2A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E70E2A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E70E2A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E70E2A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E70E2A" w:rsidRPr="00A90057" w:rsidRDefault="00E70E2A" w:rsidP="00E70E2A">
      <w:pPr>
        <w:pStyle w:val="PrformatHTML"/>
        <w:shd w:val="clear" w:color="auto" w:fill="FFFFFF"/>
        <w:jc w:val="center"/>
        <w:rPr>
          <w:rFonts w:ascii="inherit" w:hAnsi="inherit"/>
          <w:b/>
          <w:color w:val="212121"/>
          <w:sz w:val="72"/>
          <w:szCs w:val="72"/>
          <w:lang w:val="en-US"/>
        </w:rPr>
      </w:pPr>
      <w:r w:rsidRPr="00A90057">
        <w:rPr>
          <w:rFonts w:ascii="inherit" w:hAnsi="inherit"/>
          <w:b/>
          <w:color w:val="212121"/>
          <w:sz w:val="72"/>
          <w:szCs w:val="72"/>
          <w:lang w:val="en-US"/>
        </w:rPr>
        <w:t>ACTIVITY REPORT</w:t>
      </w:r>
    </w:p>
    <w:p w:rsidR="00E70E2A" w:rsidRPr="00A90057" w:rsidRDefault="00E70E2A" w:rsidP="00E70E2A">
      <w:pPr>
        <w:pStyle w:val="Prformat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  <w:lang w:val="en-US"/>
        </w:rPr>
      </w:pPr>
    </w:p>
    <w:p w:rsidR="00E70E2A" w:rsidRPr="00A90057" w:rsidRDefault="00E70E2A" w:rsidP="00E70E2A">
      <w:pPr>
        <w:pStyle w:val="PrformatHTML"/>
        <w:shd w:val="clear" w:color="auto" w:fill="FFFFFF"/>
        <w:jc w:val="center"/>
        <w:rPr>
          <w:rFonts w:ascii="inherit" w:hAnsi="inherit"/>
          <w:b/>
          <w:color w:val="212121"/>
          <w:sz w:val="56"/>
          <w:szCs w:val="56"/>
          <w:lang w:val="en-US"/>
        </w:rPr>
      </w:pPr>
      <w:r w:rsidRPr="00A90057">
        <w:rPr>
          <w:rFonts w:ascii="inherit" w:hAnsi="inherit"/>
          <w:b/>
          <w:color w:val="212121"/>
          <w:sz w:val="56"/>
          <w:szCs w:val="56"/>
          <w:lang w:val="en-US"/>
        </w:rPr>
        <w:t>OF THE</w:t>
      </w:r>
    </w:p>
    <w:p w:rsidR="00E70E2A" w:rsidRPr="00A90057" w:rsidRDefault="00E70E2A" w:rsidP="00E70E2A">
      <w:pPr>
        <w:pStyle w:val="Prformat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  <w:lang w:val="en-US"/>
        </w:rPr>
      </w:pPr>
    </w:p>
    <w:p w:rsidR="00E70E2A" w:rsidRPr="007E6C2B" w:rsidRDefault="00E70E2A" w:rsidP="00E70E2A">
      <w:pPr>
        <w:spacing w:after="0" w:line="240" w:lineRule="auto"/>
        <w:jc w:val="center"/>
        <w:rPr>
          <w:rFonts w:ascii="Liberation Sans Narrow" w:hAnsi="Liberation Sans Narrow" w:cs="Times New Roman"/>
          <w:b/>
          <w:color w:val="0000FF"/>
          <w:sz w:val="56"/>
          <w:szCs w:val="56"/>
          <w:lang w:val="en-US"/>
        </w:rPr>
      </w:pPr>
      <w:r w:rsidRPr="007E6C2B">
        <w:rPr>
          <w:rFonts w:ascii="Liberation Sans Narrow" w:hAnsi="Liberation Sans Narrow" w:cs="Times New Roman"/>
          <w:b/>
          <w:color w:val="0000FF"/>
          <w:sz w:val="56"/>
          <w:szCs w:val="56"/>
          <w:lang w:val="en-US"/>
        </w:rPr>
        <w:t>FONDATION DES AMIS DU PERE MWISHABONGO MUKWANGA NORBERT</w:t>
      </w:r>
    </w:p>
    <w:p w:rsidR="00E70E2A" w:rsidRPr="007E6C2B" w:rsidRDefault="00E70E2A" w:rsidP="00E70E2A">
      <w:pPr>
        <w:spacing w:after="0" w:line="240" w:lineRule="auto"/>
        <w:jc w:val="center"/>
        <w:rPr>
          <w:rFonts w:ascii="Liberation Sans Narrow" w:hAnsi="Liberation Sans Narrow" w:cs="Times New Roman"/>
          <w:b/>
          <w:color w:val="0000FF"/>
          <w:sz w:val="56"/>
          <w:szCs w:val="56"/>
          <w:lang w:val="en-US"/>
        </w:rPr>
      </w:pPr>
    </w:p>
    <w:p w:rsidR="00E70E2A" w:rsidRPr="007E6C2B" w:rsidRDefault="00E70E2A" w:rsidP="00E70E2A">
      <w:pPr>
        <w:spacing w:after="0" w:line="240" w:lineRule="auto"/>
        <w:jc w:val="center"/>
        <w:rPr>
          <w:rFonts w:ascii="Liberation Sans Narrow" w:hAnsi="Liberation Sans Narrow" w:cs="Times New Roman"/>
          <w:b/>
          <w:color w:val="0000FF"/>
          <w:sz w:val="52"/>
          <w:szCs w:val="52"/>
          <w:lang w:val="en-US"/>
        </w:rPr>
      </w:pPr>
      <w:r w:rsidRPr="007E6C2B">
        <w:rPr>
          <w:rFonts w:ascii="Liberation Sans Narrow" w:hAnsi="Liberation Sans Narrow" w:cs="Times New Roman"/>
          <w:b/>
          <w:color w:val="0000FF"/>
          <w:sz w:val="52"/>
          <w:szCs w:val="52"/>
          <w:lang w:val="en-US"/>
        </w:rPr>
        <w:t>« FAPMMN »</w:t>
      </w:r>
    </w:p>
    <w:p w:rsidR="00E70E2A" w:rsidRPr="002316D2" w:rsidRDefault="00E70E2A" w:rsidP="00E70E2A">
      <w:pPr>
        <w:pStyle w:val="PrformatHTML"/>
        <w:shd w:val="clear" w:color="auto" w:fill="FFFFFF"/>
        <w:jc w:val="center"/>
        <w:rPr>
          <w:rFonts w:ascii="inherit" w:hAnsi="inherit"/>
          <w:color w:val="212121"/>
          <w:sz w:val="56"/>
          <w:szCs w:val="56"/>
          <w:lang w:val="en-US"/>
        </w:rPr>
      </w:pPr>
    </w:p>
    <w:p w:rsidR="00E70E2A" w:rsidRPr="00A90057" w:rsidRDefault="00E70E2A" w:rsidP="00E70E2A">
      <w:pPr>
        <w:pStyle w:val="PrformatHTML"/>
        <w:shd w:val="clear" w:color="auto" w:fill="FFFFFF"/>
        <w:jc w:val="center"/>
        <w:rPr>
          <w:rFonts w:ascii="inherit" w:hAnsi="inherit"/>
          <w:b/>
          <w:color w:val="212121"/>
          <w:sz w:val="48"/>
          <w:szCs w:val="48"/>
          <w:lang w:val="en-US"/>
        </w:rPr>
      </w:pPr>
      <w:r w:rsidRPr="00A90057">
        <w:rPr>
          <w:rFonts w:ascii="inherit" w:hAnsi="inherit"/>
          <w:b/>
          <w:color w:val="212121"/>
          <w:sz w:val="48"/>
          <w:szCs w:val="48"/>
          <w:lang w:val="en-US"/>
        </w:rPr>
        <w:t>Year 2014</w:t>
      </w:r>
    </w:p>
    <w:p w:rsidR="00E70E2A" w:rsidRPr="00461C7F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E70E2A" w:rsidRPr="00461C7F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E70E2A" w:rsidRPr="00461C7F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E70E2A" w:rsidRDefault="003C0C82" w:rsidP="003C0C82">
      <w:pPr>
        <w:pStyle w:val="Prformat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5"/>
        </w:tabs>
        <w:jc w:val="center"/>
        <w:rPr>
          <w:rFonts w:ascii="Arial" w:hAnsi="Arial" w:cs="Arial"/>
          <w:color w:val="212121"/>
          <w:sz w:val="28"/>
          <w:szCs w:val="28"/>
          <w:lang w:val="en-US"/>
        </w:rPr>
      </w:pPr>
      <w:r>
        <w:rPr>
          <w:rFonts w:ascii="Arial" w:hAnsi="Arial" w:cs="Arial"/>
          <w:color w:val="212121"/>
          <w:sz w:val="28"/>
          <w:szCs w:val="28"/>
          <w:lang w:val="en-US"/>
        </w:rPr>
        <w:t xml:space="preserve">Done at </w:t>
      </w:r>
      <w:r w:rsidR="00A10618">
        <w:rPr>
          <w:rFonts w:ascii="Arial" w:hAnsi="Arial" w:cs="Arial"/>
          <w:color w:val="212121"/>
          <w:sz w:val="28"/>
          <w:szCs w:val="28"/>
          <w:lang w:val="en-US"/>
        </w:rPr>
        <w:t>Lubumbashi,</w:t>
      </w:r>
      <w:r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E70E2A" w:rsidRPr="002316D2">
        <w:rPr>
          <w:rFonts w:ascii="Arial" w:hAnsi="Arial" w:cs="Arial"/>
          <w:color w:val="212121"/>
          <w:sz w:val="28"/>
          <w:szCs w:val="28"/>
          <w:lang w:val="en-US"/>
        </w:rPr>
        <w:t>D</w:t>
      </w:r>
      <w:r>
        <w:rPr>
          <w:rFonts w:ascii="Arial" w:hAnsi="Arial" w:cs="Arial"/>
          <w:color w:val="212121"/>
          <w:sz w:val="28"/>
          <w:szCs w:val="28"/>
          <w:lang w:val="en-US"/>
        </w:rPr>
        <w:t>emocratic Republic of</w:t>
      </w:r>
      <w:r w:rsidR="00E70E2A">
        <w:rPr>
          <w:rFonts w:ascii="Arial" w:hAnsi="Arial" w:cs="Arial"/>
          <w:color w:val="212121"/>
          <w:sz w:val="28"/>
          <w:szCs w:val="28"/>
          <w:lang w:val="en-US"/>
        </w:rPr>
        <w:t xml:space="preserve"> </w:t>
      </w:r>
      <w:r w:rsidR="00E70E2A" w:rsidRPr="002316D2">
        <w:rPr>
          <w:rFonts w:ascii="Arial" w:hAnsi="Arial" w:cs="Arial"/>
          <w:color w:val="212121"/>
          <w:sz w:val="28"/>
          <w:szCs w:val="28"/>
          <w:lang w:val="en-US"/>
        </w:rPr>
        <w:t>Congo</w:t>
      </w:r>
    </w:p>
    <w:p w:rsidR="00E70E2A" w:rsidRDefault="00E70E2A" w:rsidP="00E70E2A">
      <w:pPr>
        <w:pStyle w:val="Prformat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5"/>
        </w:tabs>
        <w:rPr>
          <w:rFonts w:ascii="Arial" w:hAnsi="Arial" w:cs="Arial"/>
          <w:color w:val="212121"/>
          <w:sz w:val="28"/>
          <w:szCs w:val="28"/>
          <w:lang w:val="en-US"/>
        </w:rPr>
      </w:pPr>
    </w:p>
    <w:p w:rsidR="00A90057" w:rsidRDefault="00A90057" w:rsidP="00E70E2A">
      <w:pPr>
        <w:pStyle w:val="Prformat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5"/>
        </w:tabs>
        <w:rPr>
          <w:rFonts w:ascii="Arial" w:hAnsi="Arial" w:cs="Arial"/>
          <w:color w:val="212121"/>
          <w:sz w:val="28"/>
          <w:szCs w:val="28"/>
          <w:lang w:val="en-US"/>
        </w:rPr>
      </w:pPr>
    </w:p>
    <w:p w:rsidR="00E70E2A" w:rsidRPr="003C0C82" w:rsidRDefault="00E70E2A" w:rsidP="00E70E2A">
      <w:pPr>
        <w:pStyle w:val="PrformatHTML"/>
        <w:shd w:val="clear" w:color="auto" w:fill="FFFFFF"/>
        <w:tabs>
          <w:tab w:val="clear" w:pos="3664"/>
          <w:tab w:val="clear" w:pos="4580"/>
          <w:tab w:val="left" w:pos="2835"/>
        </w:tabs>
        <w:ind w:left="2835"/>
        <w:jc w:val="right"/>
        <w:rPr>
          <w:rFonts w:ascii="Arial" w:hAnsi="Arial" w:cs="Arial"/>
          <w:color w:val="212121"/>
          <w:sz w:val="28"/>
          <w:szCs w:val="28"/>
        </w:rPr>
      </w:pPr>
      <w:r w:rsidRPr="003C0C82">
        <w:rPr>
          <w:rFonts w:ascii="Arial" w:hAnsi="Arial" w:cs="Arial"/>
          <w:color w:val="212121"/>
          <w:sz w:val="28"/>
          <w:szCs w:val="28"/>
        </w:rPr>
        <w:t xml:space="preserve">On </w:t>
      </w:r>
      <w:proofErr w:type="spellStart"/>
      <w:r w:rsidRPr="003C0C82">
        <w:rPr>
          <w:rFonts w:ascii="Arial" w:hAnsi="Arial" w:cs="Arial"/>
          <w:color w:val="212121"/>
          <w:sz w:val="28"/>
          <w:szCs w:val="28"/>
        </w:rPr>
        <w:t>January</w:t>
      </w:r>
      <w:proofErr w:type="spellEnd"/>
      <w:r w:rsidRPr="003C0C82">
        <w:rPr>
          <w:rFonts w:ascii="Arial" w:hAnsi="Arial" w:cs="Arial"/>
          <w:color w:val="212121"/>
          <w:sz w:val="28"/>
          <w:szCs w:val="28"/>
        </w:rPr>
        <w:t xml:space="preserve"> 15, 2015</w:t>
      </w:r>
    </w:p>
    <w:p w:rsidR="00F72B3C" w:rsidRDefault="00F72B3C" w:rsidP="00E70E2A">
      <w:pPr>
        <w:spacing w:after="0" w:line="240" w:lineRule="auto"/>
        <w:jc w:val="center"/>
        <w:rPr>
          <w:rFonts w:ascii="Liberation Sans Narrow" w:hAnsi="Liberation Sans Narrow" w:cs="Times New Roman"/>
          <w:color w:val="0000FF"/>
          <w:sz w:val="16"/>
          <w:szCs w:val="16"/>
        </w:rPr>
      </w:pPr>
    </w:p>
    <w:p w:rsidR="000F02E9" w:rsidRDefault="000F02E9" w:rsidP="00E70E2A">
      <w:pPr>
        <w:spacing w:after="0" w:line="240" w:lineRule="auto"/>
        <w:jc w:val="center"/>
        <w:rPr>
          <w:rFonts w:ascii="Liberation Sans Narrow" w:hAnsi="Liberation Sans Narrow" w:cs="Times New Roman"/>
          <w:color w:val="0000FF"/>
          <w:sz w:val="16"/>
          <w:szCs w:val="16"/>
        </w:rPr>
      </w:pPr>
    </w:p>
    <w:p w:rsidR="000F02E9" w:rsidRDefault="000F02E9" w:rsidP="00E70E2A">
      <w:pPr>
        <w:spacing w:after="0" w:line="240" w:lineRule="auto"/>
        <w:jc w:val="center"/>
        <w:rPr>
          <w:rFonts w:ascii="Liberation Sans Narrow" w:hAnsi="Liberation Sans Narrow" w:cs="Times New Roman"/>
          <w:color w:val="0000FF"/>
          <w:sz w:val="16"/>
          <w:szCs w:val="16"/>
        </w:rPr>
      </w:pPr>
    </w:p>
    <w:p w:rsidR="000F02E9" w:rsidRPr="00F72B3C" w:rsidRDefault="000F02E9" w:rsidP="00E70E2A">
      <w:pPr>
        <w:spacing w:after="0" w:line="240" w:lineRule="auto"/>
        <w:jc w:val="center"/>
        <w:rPr>
          <w:rFonts w:ascii="Liberation Sans Narrow" w:hAnsi="Liberation Sans Narrow" w:cs="Times New Roman"/>
          <w:color w:val="0000FF"/>
          <w:sz w:val="16"/>
          <w:szCs w:val="16"/>
        </w:rPr>
      </w:pPr>
    </w:p>
    <w:p w:rsidR="00E70E2A" w:rsidRPr="00D65DDF" w:rsidRDefault="00E70E2A" w:rsidP="00E70E2A">
      <w:pPr>
        <w:spacing w:after="0" w:line="240" w:lineRule="auto"/>
        <w:jc w:val="center"/>
        <w:rPr>
          <w:rFonts w:ascii="Liberation Sans Narrow" w:hAnsi="Liberation Sans Narrow" w:cs="Times New Roman"/>
          <w:b/>
          <w:color w:val="0000FF"/>
        </w:rPr>
      </w:pPr>
      <w:r w:rsidRPr="00D65DDF">
        <w:rPr>
          <w:rFonts w:ascii="Liberation Sans Narrow" w:hAnsi="Liberation Sans Narrow" w:cs="Times New Roman"/>
          <w:b/>
          <w:color w:val="0000FF"/>
        </w:rPr>
        <w:t>FONDATION DES AMIS DU PERE MWISHABONGO MUKWANGA NORBERT « FAPMMN »</w:t>
      </w:r>
    </w:p>
    <w:p w:rsidR="00E70E2A" w:rsidRPr="002316D2" w:rsidRDefault="00E70E2A" w:rsidP="00E70E2A">
      <w:pPr>
        <w:pStyle w:val="PrformatHTML"/>
        <w:shd w:val="clear" w:color="auto" w:fill="FFFFFF"/>
        <w:jc w:val="center"/>
        <w:rPr>
          <w:rFonts w:ascii="Liberation Sans Narrow" w:hAnsi="Liberation Sans Narrow"/>
          <w:b/>
          <w:color w:val="212121"/>
          <w:sz w:val="22"/>
          <w:szCs w:val="22"/>
          <w:lang w:val="en-US"/>
        </w:rPr>
      </w:pPr>
      <w:r w:rsidRPr="002316D2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>Legal Status: ASBL Foundation</w:t>
      </w:r>
    </w:p>
    <w:p w:rsidR="00E70E2A" w:rsidRPr="002316D2" w:rsidRDefault="00E70E2A" w:rsidP="00E70E2A">
      <w:pPr>
        <w:pStyle w:val="PrformatHTML"/>
        <w:shd w:val="clear" w:color="auto" w:fill="FFFFFF"/>
        <w:jc w:val="center"/>
        <w:rPr>
          <w:rFonts w:ascii="Liberation Sans Narrow" w:hAnsi="Liberation Sans Narrow"/>
          <w:b/>
          <w:color w:val="0000FF"/>
          <w:sz w:val="22"/>
          <w:szCs w:val="22"/>
          <w:lang w:val="en-US"/>
        </w:rPr>
      </w:pPr>
      <w:r w:rsidRPr="002316D2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 xml:space="preserve">ORDER OF THE MINISTRY OF JUSTICE AND HUMAN RIGHTS GRANTING LEGAL PERSONALITY TO FAPMMN: </w:t>
      </w:r>
      <w:r>
        <w:rPr>
          <w:rFonts w:ascii="Liberation Sans Narrow" w:hAnsi="Liberation Sans Narrow"/>
          <w:b/>
          <w:color w:val="0000FF"/>
          <w:sz w:val="22"/>
          <w:szCs w:val="22"/>
          <w:lang w:val="en-US"/>
        </w:rPr>
        <w:t>No. 160/CAB/MIN/J&amp;DH/</w:t>
      </w:r>
      <w:r w:rsidRPr="002316D2">
        <w:rPr>
          <w:rFonts w:ascii="Liberation Sans Narrow" w:hAnsi="Liberation Sans Narrow"/>
          <w:b/>
          <w:color w:val="0000FF"/>
          <w:sz w:val="22"/>
          <w:szCs w:val="22"/>
          <w:lang w:val="en-US"/>
        </w:rPr>
        <w:t>2013 of 20 May 2013</w:t>
      </w:r>
    </w:p>
    <w:p w:rsidR="00E70E2A" w:rsidRPr="002316D2" w:rsidRDefault="00E70E2A" w:rsidP="00E70E2A">
      <w:pPr>
        <w:pStyle w:val="PrformatHTML"/>
        <w:shd w:val="clear" w:color="auto" w:fill="FFFFFF"/>
        <w:jc w:val="center"/>
        <w:rPr>
          <w:rFonts w:ascii="Liberation Sans Narrow" w:hAnsi="Liberation Sans Narrow"/>
          <w:b/>
          <w:color w:val="212121"/>
          <w:sz w:val="22"/>
          <w:szCs w:val="22"/>
          <w:lang w:val="en-US"/>
        </w:rPr>
      </w:pPr>
      <w:r w:rsidRPr="002316D2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>CERTIFICATE OF REGISTRATION FAPMMN THE MINISTRY OF PUBLIC HEALTH:</w:t>
      </w:r>
    </w:p>
    <w:p w:rsidR="00E70E2A" w:rsidRPr="002316D2" w:rsidRDefault="00E70E2A" w:rsidP="00E70E2A">
      <w:pPr>
        <w:pStyle w:val="PrformatHTML"/>
        <w:shd w:val="clear" w:color="auto" w:fill="FFFFFF"/>
        <w:jc w:val="center"/>
        <w:rPr>
          <w:rFonts w:ascii="Liberation Sans Narrow" w:hAnsi="Liberation Sans Narrow"/>
          <w:b/>
          <w:color w:val="0000FF"/>
          <w:sz w:val="22"/>
          <w:szCs w:val="22"/>
          <w:lang w:val="en-US"/>
        </w:rPr>
      </w:pPr>
      <w:r w:rsidRPr="002316D2">
        <w:rPr>
          <w:rFonts w:ascii="Liberation Sans Narrow" w:hAnsi="Liberation Sans Narrow"/>
          <w:b/>
          <w:color w:val="0000FF"/>
          <w:sz w:val="22"/>
          <w:szCs w:val="22"/>
          <w:lang w:val="en-US"/>
        </w:rPr>
        <w:t xml:space="preserve">No. </w:t>
      </w:r>
      <w:r>
        <w:rPr>
          <w:rFonts w:ascii="Liberation Sans Narrow" w:hAnsi="Liberation Sans Narrow"/>
          <w:b/>
          <w:color w:val="0000FF"/>
          <w:sz w:val="22"/>
          <w:szCs w:val="22"/>
          <w:lang w:val="en-US"/>
        </w:rPr>
        <w:t>MS.1255/DSSP/30</w:t>
      </w:r>
      <w:r w:rsidRPr="002316D2">
        <w:rPr>
          <w:rFonts w:ascii="Liberation Sans Narrow" w:hAnsi="Liberation Sans Narrow"/>
          <w:b/>
          <w:color w:val="0000FF"/>
          <w:sz w:val="22"/>
          <w:szCs w:val="22"/>
          <w:lang w:val="en-US"/>
        </w:rPr>
        <w:t>/028 of February 8, 2013</w:t>
      </w:r>
    </w:p>
    <w:p w:rsidR="00E70E2A" w:rsidRPr="002316D2" w:rsidRDefault="00E70E2A" w:rsidP="00E70E2A">
      <w:pPr>
        <w:pStyle w:val="PrformatHTML"/>
        <w:shd w:val="clear" w:color="auto" w:fill="FFFFFF"/>
        <w:jc w:val="center"/>
        <w:rPr>
          <w:rFonts w:ascii="Liberation Sans Narrow" w:hAnsi="Liberation Sans Narrow"/>
          <w:b/>
          <w:color w:val="212121"/>
          <w:sz w:val="22"/>
          <w:szCs w:val="22"/>
          <w:lang w:val="en-US"/>
        </w:rPr>
      </w:pPr>
      <w:r w:rsidRPr="002316D2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>Favorable opinion of the Ministry of Health for the construction of a hospital in Sola</w:t>
      </w:r>
    </w:p>
    <w:p w:rsidR="00E70E2A" w:rsidRPr="002316D2" w:rsidRDefault="00E70E2A" w:rsidP="00E70E2A">
      <w:pPr>
        <w:pStyle w:val="PrformatHTML"/>
        <w:shd w:val="clear" w:color="auto" w:fill="FFFFFF"/>
        <w:jc w:val="center"/>
        <w:rPr>
          <w:rFonts w:ascii="Liberation Sans Narrow" w:hAnsi="Liberation Sans Narrow"/>
          <w:b/>
          <w:color w:val="0000FF"/>
          <w:sz w:val="22"/>
          <w:szCs w:val="22"/>
          <w:lang w:val="en-US"/>
        </w:rPr>
      </w:pPr>
      <w:r w:rsidRPr="002316D2">
        <w:rPr>
          <w:rFonts w:ascii="Liberation Sans Narrow" w:hAnsi="Liberation Sans Narrow"/>
          <w:b/>
          <w:color w:val="212121"/>
          <w:sz w:val="22"/>
          <w:szCs w:val="22"/>
          <w:lang w:val="en-US"/>
        </w:rPr>
        <w:t xml:space="preserve">Order </w:t>
      </w:r>
      <w:r>
        <w:rPr>
          <w:rFonts w:ascii="Liberation Sans Narrow" w:hAnsi="Liberation Sans Narrow"/>
          <w:b/>
          <w:color w:val="0000FF"/>
          <w:sz w:val="22"/>
          <w:szCs w:val="22"/>
          <w:lang w:val="en-US"/>
        </w:rPr>
        <w:t>No. 1250/CAB/MIN/SP/591/GSMMP/OBK</w:t>
      </w:r>
      <w:r w:rsidRPr="002316D2">
        <w:rPr>
          <w:rFonts w:ascii="Liberation Sans Narrow" w:hAnsi="Liberation Sans Narrow"/>
          <w:b/>
          <w:color w:val="0000FF"/>
          <w:sz w:val="22"/>
          <w:szCs w:val="22"/>
          <w:lang w:val="en-US"/>
        </w:rPr>
        <w:t>/ 2013 of 14 March 2013</w:t>
      </w:r>
    </w:p>
    <w:p w:rsidR="00321AE7" w:rsidRPr="00857604" w:rsidRDefault="00321AE7" w:rsidP="0032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</w:pPr>
      <w:r w:rsidRPr="00857604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Pub</w:t>
      </w:r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lication in the Official Newsletter</w:t>
      </w:r>
      <w:r w:rsidRPr="00857604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 of the DRC Office of the President of the Republic,</w:t>
      </w:r>
    </w:p>
    <w:p w:rsidR="00321AE7" w:rsidRPr="00857604" w:rsidRDefault="00321AE7" w:rsidP="00321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</w:pPr>
      <w:proofErr w:type="gramStart"/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54</w:t>
      </w:r>
      <w:r w:rsidRPr="00321AE7">
        <w:rPr>
          <w:rFonts w:ascii="Liberation Sans Narrow" w:eastAsia="Times New Roman" w:hAnsi="Liberation Sans Narrow" w:cs="Courier New"/>
          <w:b/>
          <w:color w:val="212121"/>
          <w:vertAlign w:val="superscript"/>
          <w:lang w:val="en-GB" w:eastAsia="fr-FR"/>
        </w:rPr>
        <w:t>th</w:t>
      </w:r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 year</w:t>
      </w:r>
      <w:r w:rsidRPr="00857604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 </w:t>
      </w:r>
      <w:r w:rsidR="003C0C82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first </w:t>
      </w:r>
      <w:r w:rsidRPr="00857604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Pa</w:t>
      </w:r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rt No.13, Kinshasa 1</w:t>
      </w:r>
      <w:r w:rsidR="003C0C82" w:rsidRPr="003C0C82">
        <w:rPr>
          <w:rFonts w:ascii="Liberation Sans Narrow" w:eastAsia="Times New Roman" w:hAnsi="Liberation Sans Narrow" w:cs="Courier New"/>
          <w:b/>
          <w:color w:val="212121"/>
          <w:vertAlign w:val="superscript"/>
          <w:lang w:val="en-GB" w:eastAsia="fr-FR"/>
        </w:rPr>
        <w:t>st</w:t>
      </w:r>
      <w:r w:rsidR="003C0C82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 </w:t>
      </w:r>
      <w:r w:rsidR="003C0C82"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July 2013</w:t>
      </w:r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, col. 69-70.</w:t>
      </w:r>
      <w:proofErr w:type="gramEnd"/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 </w:t>
      </w:r>
      <w:proofErr w:type="gramStart"/>
      <w:r w:rsidR="003C0C82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(The </w:t>
      </w:r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Decree/order</w:t>
      </w:r>
      <w:r w:rsidRPr="00857604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.</w:t>
      </w:r>
      <w:r w:rsidR="003C0C82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)</w:t>
      </w:r>
      <w:proofErr w:type="gramEnd"/>
    </w:p>
    <w:p w:rsidR="00321AE7" w:rsidRDefault="00321AE7" w:rsidP="00321AE7">
      <w:pPr>
        <w:pBdr>
          <w:bottom w:val="doub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</w:pPr>
      <w:proofErr w:type="gramStart"/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54</w:t>
      </w:r>
      <w:r w:rsidRPr="00321AE7">
        <w:rPr>
          <w:rFonts w:ascii="Liberation Sans Narrow" w:eastAsia="Times New Roman" w:hAnsi="Liberation Sans Narrow" w:cs="Courier New"/>
          <w:b/>
          <w:color w:val="212121"/>
          <w:vertAlign w:val="superscript"/>
          <w:lang w:val="en-GB" w:eastAsia="fr-FR"/>
        </w:rPr>
        <w:t>th</w:t>
      </w:r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 year</w:t>
      </w:r>
      <w:r w:rsidRPr="00857604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 </w:t>
      </w:r>
      <w:r w:rsidR="003C0C82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second </w:t>
      </w:r>
      <w:r w:rsidRPr="00857604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Part No.</w:t>
      </w:r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22, </w:t>
      </w:r>
      <w:r w:rsidR="003C0C82"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Kinshasa</w:t>
      </w:r>
      <w:r w:rsidR="003C0C82" w:rsidRPr="00857604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, </w:t>
      </w:r>
      <w:r w:rsidR="003C0C82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15 November</w:t>
      </w:r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, 2013 </w:t>
      </w:r>
      <w:r w:rsidRPr="00857604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col. 170.</w:t>
      </w:r>
      <w:proofErr w:type="gramEnd"/>
      <w:r w:rsidR="003C0C82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 </w:t>
      </w:r>
      <w:proofErr w:type="gramStart"/>
      <w:r w:rsidR="003C0C82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 xml:space="preserve">(The </w:t>
      </w:r>
      <w:r w:rsidRPr="00321AE7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Statutes</w:t>
      </w:r>
      <w:r w:rsidR="003C0C82"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  <w:t>.)</w:t>
      </w:r>
      <w:proofErr w:type="gramEnd"/>
    </w:p>
    <w:p w:rsidR="00972C24" w:rsidRPr="00857604" w:rsidRDefault="00972C24" w:rsidP="00321AE7">
      <w:pPr>
        <w:pBdr>
          <w:bottom w:val="doub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ans Narrow" w:eastAsia="Times New Roman" w:hAnsi="Liberation Sans Narrow" w:cs="Courier New"/>
          <w:b/>
          <w:color w:val="212121"/>
          <w:lang w:val="en-GB" w:eastAsia="fr-FR"/>
        </w:rPr>
      </w:pPr>
    </w:p>
    <w:p w:rsidR="00972C24" w:rsidRPr="002316D2" w:rsidRDefault="00972C24" w:rsidP="00E70E2A">
      <w:pPr>
        <w:pStyle w:val="PrformatHTML"/>
        <w:shd w:val="clear" w:color="auto" w:fill="FFFFFF"/>
        <w:rPr>
          <w:rFonts w:ascii="inherit" w:hAnsi="inherit"/>
          <w:color w:val="0000FF"/>
          <w:lang w:val="en-US"/>
        </w:rPr>
      </w:pPr>
    </w:p>
    <w:p w:rsidR="00E70E2A" w:rsidRPr="002316D2" w:rsidRDefault="00E70E2A" w:rsidP="00E70E2A">
      <w:pPr>
        <w:pStyle w:val="PrformatHTML"/>
        <w:shd w:val="clear" w:color="auto" w:fill="FFFFFF"/>
        <w:rPr>
          <w:rFonts w:ascii="inherit" w:hAnsi="inherit"/>
          <w:b/>
          <w:color w:val="212121"/>
          <w:lang w:val="en-US"/>
        </w:rPr>
      </w:pPr>
      <w:r w:rsidRPr="002316D2">
        <w:rPr>
          <w:rFonts w:ascii="inherit" w:hAnsi="inherit"/>
          <w:b/>
          <w:color w:val="212121"/>
          <w:lang w:val="en-US"/>
        </w:rPr>
        <w:tab/>
        <w:t>Administrative Office:</w:t>
      </w:r>
      <w:r>
        <w:rPr>
          <w:rFonts w:ascii="inherit" w:hAnsi="inherit"/>
          <w:b/>
          <w:color w:val="212121"/>
          <w:lang w:val="en-US"/>
        </w:rPr>
        <w:tab/>
      </w:r>
      <w:r>
        <w:rPr>
          <w:rFonts w:ascii="inherit" w:hAnsi="inherit"/>
          <w:b/>
          <w:color w:val="212121"/>
          <w:lang w:val="en-US"/>
        </w:rPr>
        <w:tab/>
      </w:r>
      <w:r>
        <w:rPr>
          <w:rFonts w:ascii="inherit" w:hAnsi="inherit"/>
          <w:b/>
          <w:color w:val="212121"/>
          <w:lang w:val="en-US"/>
        </w:rPr>
        <w:tab/>
      </w:r>
      <w:r w:rsidRPr="002316D2">
        <w:rPr>
          <w:rFonts w:ascii="inherit" w:hAnsi="inherit"/>
          <w:b/>
          <w:color w:val="212121"/>
          <w:lang w:val="en-US"/>
        </w:rPr>
        <w:t>Headquarters:</w:t>
      </w:r>
    </w:p>
    <w:p w:rsidR="00E70E2A" w:rsidRPr="00AE5906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E70E2A" w:rsidRPr="00AE5906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ab/>
      </w:r>
      <w:r w:rsidRPr="00AE5906">
        <w:rPr>
          <w:rFonts w:ascii="inherit" w:hAnsi="inherit"/>
          <w:color w:val="212121"/>
          <w:lang w:val="en-US"/>
        </w:rPr>
        <w:t xml:space="preserve">C / 0 Missionaries of Africa (White Fathers) </w:t>
      </w:r>
      <w:r>
        <w:rPr>
          <w:rFonts w:ascii="inherit" w:hAnsi="inherit"/>
          <w:color w:val="212121"/>
          <w:lang w:val="en-US"/>
        </w:rPr>
        <w:tab/>
      </w:r>
      <w:r>
        <w:rPr>
          <w:rFonts w:ascii="inherit" w:hAnsi="inherit"/>
          <w:color w:val="212121"/>
          <w:lang w:val="en-US"/>
        </w:rPr>
        <w:tab/>
      </w:r>
      <w:r w:rsidRPr="00AE5906">
        <w:rPr>
          <w:rFonts w:ascii="inherit" w:hAnsi="inherit"/>
          <w:color w:val="212121"/>
          <w:lang w:val="en-US"/>
        </w:rPr>
        <w:t xml:space="preserve">Sola - Territory </w:t>
      </w:r>
      <w:proofErr w:type="spellStart"/>
      <w:r w:rsidRPr="00AE5906">
        <w:rPr>
          <w:rFonts w:ascii="inherit" w:hAnsi="inherit"/>
          <w:color w:val="212121"/>
          <w:lang w:val="en-US"/>
        </w:rPr>
        <w:t>Kongolo</w:t>
      </w:r>
      <w:proofErr w:type="spellEnd"/>
    </w:p>
    <w:p w:rsidR="00E70E2A" w:rsidRPr="002316D2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  <w:r w:rsidRPr="002316D2">
        <w:rPr>
          <w:rFonts w:ascii="inherit" w:hAnsi="inherit"/>
          <w:color w:val="212121"/>
          <w:lang w:val="en-US"/>
        </w:rPr>
        <w:tab/>
        <w:t xml:space="preserve">136 Avenue Kasai - Lubumbashi </w:t>
      </w:r>
      <w:r w:rsidRPr="002316D2">
        <w:rPr>
          <w:rFonts w:ascii="inherit" w:hAnsi="inherit"/>
          <w:color w:val="212121"/>
          <w:lang w:val="en-US"/>
        </w:rPr>
        <w:tab/>
      </w:r>
      <w:r w:rsidRPr="002316D2">
        <w:rPr>
          <w:rFonts w:ascii="inherit" w:hAnsi="inherit"/>
          <w:color w:val="212121"/>
          <w:lang w:val="en-US"/>
        </w:rPr>
        <w:tab/>
      </w:r>
      <w:r w:rsidRPr="002316D2">
        <w:rPr>
          <w:rFonts w:ascii="inherit" w:hAnsi="inherit"/>
          <w:color w:val="212121"/>
          <w:lang w:val="en-US"/>
        </w:rPr>
        <w:tab/>
        <w:t>Katanga Province</w:t>
      </w:r>
    </w:p>
    <w:p w:rsidR="00E70E2A" w:rsidRPr="00AE5906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ab/>
      </w:r>
      <w:r w:rsidRPr="00AE5906">
        <w:rPr>
          <w:rFonts w:ascii="inherit" w:hAnsi="inherit"/>
          <w:color w:val="212121"/>
          <w:lang w:val="en-US"/>
        </w:rPr>
        <w:t xml:space="preserve">Democratic Republic of Congo </w:t>
      </w:r>
      <w:r>
        <w:rPr>
          <w:rFonts w:ascii="inherit" w:hAnsi="inherit"/>
          <w:color w:val="212121"/>
          <w:lang w:val="en-US"/>
        </w:rPr>
        <w:tab/>
      </w:r>
      <w:r>
        <w:rPr>
          <w:rFonts w:ascii="inherit" w:hAnsi="inherit"/>
          <w:color w:val="212121"/>
          <w:lang w:val="en-US"/>
        </w:rPr>
        <w:tab/>
      </w:r>
      <w:r>
        <w:rPr>
          <w:rFonts w:ascii="inherit" w:hAnsi="inherit"/>
          <w:color w:val="212121"/>
          <w:lang w:val="en-US"/>
        </w:rPr>
        <w:tab/>
      </w:r>
      <w:r w:rsidRPr="00AE5906">
        <w:rPr>
          <w:rFonts w:ascii="inherit" w:hAnsi="inherit"/>
          <w:color w:val="212121"/>
          <w:lang w:val="en-US"/>
        </w:rPr>
        <w:t>Democratic Republic of Congo</w:t>
      </w:r>
    </w:p>
    <w:p w:rsidR="00E70E2A" w:rsidRPr="00AE5906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ab/>
      </w:r>
      <w:hyperlink r:id="rId13" w:history="1">
        <w:r w:rsidRPr="00680AF2">
          <w:rPr>
            <w:rStyle w:val="Lienhypertexte"/>
            <w:rFonts w:ascii="inherit" w:hAnsi="inherit"/>
            <w:lang w:val="en-US"/>
          </w:rPr>
          <w:t>FAPMMNprojetsola@yahoo.fr</w:t>
        </w:r>
      </w:hyperlink>
      <w:r w:rsidRPr="00AE5906">
        <w:rPr>
          <w:rFonts w:ascii="inherit" w:hAnsi="inherit"/>
          <w:color w:val="212121"/>
          <w:lang w:val="en-US"/>
        </w:rPr>
        <w:t xml:space="preserve"> </w:t>
      </w:r>
      <w:r>
        <w:rPr>
          <w:rFonts w:ascii="inherit" w:hAnsi="inherit"/>
          <w:color w:val="212121"/>
          <w:lang w:val="en-US"/>
        </w:rPr>
        <w:tab/>
      </w:r>
      <w:r>
        <w:rPr>
          <w:rFonts w:ascii="inherit" w:hAnsi="inherit"/>
          <w:color w:val="212121"/>
          <w:lang w:val="en-US"/>
        </w:rPr>
        <w:tab/>
      </w:r>
      <w:r>
        <w:rPr>
          <w:rFonts w:ascii="inherit" w:hAnsi="inherit"/>
          <w:color w:val="212121"/>
          <w:lang w:val="en-US"/>
        </w:rPr>
        <w:tab/>
      </w:r>
      <w:hyperlink r:id="rId14" w:history="1">
        <w:r w:rsidRPr="00680AF2">
          <w:rPr>
            <w:rStyle w:val="Lienhypertexte"/>
            <w:rFonts w:ascii="inherit" w:hAnsi="inherit"/>
            <w:lang w:val="en-US"/>
          </w:rPr>
          <w:t>FAPMMNprojetsola@yahoo.fr</w:t>
        </w:r>
      </w:hyperlink>
      <w:r>
        <w:rPr>
          <w:rFonts w:ascii="inherit" w:hAnsi="inherit"/>
          <w:color w:val="212121"/>
          <w:lang w:val="en-US"/>
        </w:rPr>
        <w:t xml:space="preserve"> </w:t>
      </w:r>
    </w:p>
    <w:p w:rsidR="00E70E2A" w:rsidRPr="00AE5906" w:rsidRDefault="00E70E2A" w:rsidP="00E70E2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ab/>
      </w:r>
      <w:hyperlink r:id="rId15" w:history="1">
        <w:r w:rsidRPr="00680AF2">
          <w:rPr>
            <w:rStyle w:val="Lienhypertexte"/>
            <w:rFonts w:ascii="inherit" w:hAnsi="inherit"/>
            <w:lang w:val="en-US"/>
          </w:rPr>
          <w:t>FAPMMNprojetsola@gmail.com</w:t>
        </w:r>
      </w:hyperlink>
      <w:r w:rsidRPr="00AE5906">
        <w:rPr>
          <w:rFonts w:ascii="inherit" w:hAnsi="inherit"/>
          <w:color w:val="212121"/>
          <w:lang w:val="en-US"/>
        </w:rPr>
        <w:t xml:space="preserve"> </w:t>
      </w:r>
      <w:r>
        <w:rPr>
          <w:rFonts w:ascii="inherit" w:hAnsi="inherit"/>
          <w:color w:val="212121"/>
          <w:lang w:val="en-US"/>
        </w:rPr>
        <w:tab/>
      </w:r>
      <w:r>
        <w:rPr>
          <w:rFonts w:ascii="inherit" w:hAnsi="inherit"/>
          <w:color w:val="212121"/>
          <w:lang w:val="en-US"/>
        </w:rPr>
        <w:tab/>
      </w:r>
      <w:r>
        <w:rPr>
          <w:rFonts w:ascii="inherit" w:hAnsi="inherit"/>
          <w:color w:val="212121"/>
          <w:lang w:val="en-US"/>
        </w:rPr>
        <w:tab/>
      </w:r>
      <w:hyperlink r:id="rId16" w:history="1">
        <w:r w:rsidRPr="00680AF2">
          <w:rPr>
            <w:rStyle w:val="Lienhypertexte"/>
            <w:rFonts w:ascii="inherit" w:hAnsi="inherit"/>
            <w:lang w:val="en-US"/>
          </w:rPr>
          <w:t>FAPMMNprojetsola@gmail.com</w:t>
        </w:r>
      </w:hyperlink>
      <w:r>
        <w:rPr>
          <w:rFonts w:ascii="inherit" w:hAnsi="inherit"/>
          <w:color w:val="212121"/>
          <w:lang w:val="en-US"/>
        </w:rPr>
        <w:t xml:space="preserve"> </w:t>
      </w:r>
    </w:p>
    <w:p w:rsidR="00E70E2A" w:rsidRDefault="00E70E2A" w:rsidP="00E70E2A">
      <w:pPr>
        <w:pStyle w:val="PrformatHTML"/>
        <w:pBdr>
          <w:bottom w:val="double" w:sz="6" w:space="1" w:color="auto"/>
        </w:pBdr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ab/>
      </w:r>
      <w:hyperlink r:id="rId17" w:history="1">
        <w:r w:rsidRPr="00680AF2">
          <w:rPr>
            <w:rStyle w:val="Lienhypertexte"/>
            <w:rFonts w:ascii="inherit" w:hAnsi="inherit"/>
            <w:lang w:val="en-US"/>
          </w:rPr>
          <w:t>http://blogdesola.afrikblog.com/</w:t>
        </w:r>
      </w:hyperlink>
      <w:r w:rsidRPr="00AE5906">
        <w:rPr>
          <w:rFonts w:ascii="inherit" w:hAnsi="inherit"/>
          <w:color w:val="212121"/>
          <w:lang w:val="en-US"/>
        </w:rPr>
        <w:t xml:space="preserve"> </w:t>
      </w:r>
      <w:r>
        <w:rPr>
          <w:rFonts w:ascii="inherit" w:hAnsi="inherit"/>
          <w:color w:val="212121"/>
          <w:lang w:val="en-US"/>
        </w:rPr>
        <w:tab/>
      </w:r>
      <w:r>
        <w:rPr>
          <w:rFonts w:ascii="inherit" w:hAnsi="inherit"/>
          <w:color w:val="212121"/>
          <w:lang w:val="en-US"/>
        </w:rPr>
        <w:tab/>
      </w:r>
      <w:r>
        <w:rPr>
          <w:rFonts w:ascii="inherit" w:hAnsi="inherit"/>
          <w:color w:val="212121"/>
          <w:lang w:val="en-US"/>
        </w:rPr>
        <w:tab/>
      </w:r>
      <w:hyperlink r:id="rId18" w:history="1">
        <w:r w:rsidRPr="00680AF2">
          <w:rPr>
            <w:rStyle w:val="Lienhypertexte"/>
            <w:rFonts w:ascii="inherit" w:hAnsi="inherit"/>
            <w:lang w:val="en-US"/>
          </w:rPr>
          <w:t>http://blogdesola.afrikblog.com/</w:t>
        </w:r>
      </w:hyperlink>
      <w:r>
        <w:rPr>
          <w:rFonts w:ascii="inherit" w:hAnsi="inherit"/>
          <w:color w:val="212121"/>
          <w:lang w:val="en-US"/>
        </w:rPr>
        <w:t xml:space="preserve"> </w:t>
      </w:r>
    </w:p>
    <w:p w:rsidR="00972C24" w:rsidRPr="00AE5906" w:rsidRDefault="00972C24" w:rsidP="00E70E2A">
      <w:pPr>
        <w:pStyle w:val="PrformatHTML"/>
        <w:pBdr>
          <w:bottom w:val="double" w:sz="6" w:space="1" w:color="auto"/>
        </w:pBdr>
        <w:shd w:val="clear" w:color="auto" w:fill="FFFFFF"/>
        <w:rPr>
          <w:rFonts w:ascii="inherit" w:hAnsi="inherit"/>
          <w:color w:val="212121"/>
          <w:lang w:val="en-US"/>
        </w:rPr>
      </w:pPr>
    </w:p>
    <w:p w:rsidR="00972C24" w:rsidRPr="002316D2" w:rsidRDefault="00972C24" w:rsidP="00E70E2A">
      <w:pPr>
        <w:spacing w:after="0" w:line="240" w:lineRule="auto"/>
        <w:jc w:val="both"/>
        <w:rPr>
          <w:rFonts w:cs="Times New Roman"/>
          <w:lang w:val="en-US"/>
        </w:rPr>
      </w:pPr>
    </w:p>
    <w:p w:rsidR="005635FF" w:rsidRPr="005635FF" w:rsidRDefault="009667DC" w:rsidP="0056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en-US" w:eastAsia="fr-FR"/>
        </w:rPr>
      </w:pPr>
      <w:r>
        <w:rPr>
          <w:rFonts w:eastAsia="Times New Roman" w:cs="Courier New"/>
          <w:color w:val="212121"/>
          <w:lang w:val="en-US" w:eastAsia="fr-FR"/>
        </w:rPr>
        <w:tab/>
      </w:r>
      <w:r w:rsidR="005635FF" w:rsidRPr="005635FF">
        <w:rPr>
          <w:rFonts w:eastAsia="Times New Roman" w:cs="Courier New"/>
          <w:color w:val="212121"/>
          <w:lang w:val="en-US" w:eastAsia="fr-FR"/>
        </w:rPr>
        <w:t xml:space="preserve">The Foundation des Amis du </w:t>
      </w:r>
      <w:proofErr w:type="spellStart"/>
      <w:r w:rsidR="005635FF" w:rsidRPr="005635FF">
        <w:rPr>
          <w:rFonts w:eastAsia="Times New Roman" w:cs="Courier New"/>
          <w:color w:val="212121"/>
          <w:lang w:val="en-US" w:eastAsia="fr-FR"/>
        </w:rPr>
        <w:t>Père</w:t>
      </w:r>
      <w:proofErr w:type="spellEnd"/>
      <w:r w:rsidR="005635FF" w:rsidRPr="005635FF">
        <w:rPr>
          <w:rFonts w:eastAsia="Times New Roman" w:cs="Courier New"/>
          <w:color w:val="212121"/>
          <w:lang w:val="en-US" w:eastAsia="fr-FR"/>
        </w:rPr>
        <w:t xml:space="preserve"> MWISHABONGO MUKWANGA Norbert "FAPMMN" being a Non-profit Foundation, is of Socio - Economic – Humanitarian </w:t>
      </w:r>
      <w:r w:rsidR="005635FF" w:rsidRPr="005635FF">
        <w:rPr>
          <w:rFonts w:eastAsia="Times New Roman" w:cs="Courier New"/>
          <w:lang w:val="en-US" w:eastAsia="fr-FR"/>
        </w:rPr>
        <w:t>nature.</w:t>
      </w:r>
    </w:p>
    <w:p w:rsidR="005635FF" w:rsidRPr="005635FF" w:rsidRDefault="005635FF" w:rsidP="0056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en-US" w:eastAsia="fr-FR"/>
        </w:rPr>
      </w:pPr>
    </w:p>
    <w:p w:rsidR="005635FF" w:rsidRPr="005635FF" w:rsidRDefault="009667DC" w:rsidP="0056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en-US" w:eastAsia="fr-FR"/>
        </w:rPr>
      </w:pPr>
      <w:r>
        <w:rPr>
          <w:rFonts w:eastAsia="Times New Roman" w:cs="Courier New"/>
          <w:color w:val="212121"/>
          <w:lang w:val="en-US" w:eastAsia="fr-FR"/>
        </w:rPr>
        <w:tab/>
      </w:r>
      <w:r w:rsidR="005635FF" w:rsidRPr="005635FF">
        <w:rPr>
          <w:rFonts w:eastAsia="Times New Roman" w:cs="Courier New"/>
          <w:color w:val="212121"/>
          <w:lang w:val="en-US" w:eastAsia="fr-FR"/>
        </w:rPr>
        <w:t xml:space="preserve">Having the mission to promote a </w:t>
      </w:r>
      <w:r w:rsidR="005635FF" w:rsidRPr="00F72B3C">
        <w:rPr>
          <w:rFonts w:eastAsia="Times New Roman" w:cs="Courier New"/>
          <w:b/>
          <w:color w:val="212121"/>
          <w:lang w:val="en-US" w:eastAsia="fr-FR"/>
        </w:rPr>
        <w:t xml:space="preserve">Dynamic of Actions for Integral Development </w:t>
      </w:r>
      <w:r w:rsidR="00F1106A">
        <w:rPr>
          <w:rFonts w:eastAsia="Times New Roman" w:cs="Courier New"/>
          <w:b/>
          <w:color w:val="212121"/>
          <w:lang w:val="en-US" w:eastAsia="fr-FR"/>
        </w:rPr>
        <w:t xml:space="preserve">of </w:t>
      </w:r>
      <w:r w:rsidR="005635FF" w:rsidRPr="00F72B3C">
        <w:rPr>
          <w:rFonts w:eastAsia="Times New Roman" w:cs="Courier New"/>
          <w:b/>
          <w:color w:val="212121"/>
          <w:lang w:val="en-US" w:eastAsia="fr-FR"/>
        </w:rPr>
        <w:t>Sola/</w:t>
      </w:r>
      <w:proofErr w:type="spellStart"/>
      <w:r w:rsidR="005635FF" w:rsidRPr="00F72B3C">
        <w:rPr>
          <w:rFonts w:eastAsia="Times New Roman" w:cs="Courier New"/>
          <w:b/>
          <w:color w:val="212121"/>
          <w:lang w:val="en-US" w:eastAsia="fr-FR"/>
        </w:rPr>
        <w:t>Buhemba</w:t>
      </w:r>
      <w:proofErr w:type="spellEnd"/>
      <w:r w:rsidR="005635FF" w:rsidRPr="005635FF">
        <w:rPr>
          <w:rFonts w:eastAsia="Times New Roman" w:cs="Courier New"/>
          <w:color w:val="212121"/>
          <w:lang w:val="en-US" w:eastAsia="fr-FR"/>
        </w:rPr>
        <w:t xml:space="preserve"> "</w:t>
      </w:r>
      <w:r w:rsidR="005635FF" w:rsidRPr="009667DC">
        <w:rPr>
          <w:rFonts w:eastAsia="Times New Roman" w:cs="Courier New"/>
          <w:b/>
          <w:color w:val="212121"/>
          <w:lang w:val="en-US" w:eastAsia="fr-FR"/>
        </w:rPr>
        <w:t>DAIDS</w:t>
      </w:r>
      <w:r w:rsidR="005635FF" w:rsidRPr="005635FF">
        <w:rPr>
          <w:rFonts w:eastAsia="Times New Roman" w:cs="Courier New"/>
          <w:color w:val="212121"/>
          <w:lang w:val="en-US" w:eastAsia="fr-FR"/>
        </w:rPr>
        <w:t xml:space="preserve">" and </w:t>
      </w:r>
      <w:r w:rsidR="005635FF" w:rsidRPr="005635FF">
        <w:rPr>
          <w:rFonts w:eastAsia="Times New Roman" w:cs="Courier New"/>
          <w:lang w:val="en-US" w:eastAsia="fr-FR"/>
        </w:rPr>
        <w:t>with</w:t>
      </w:r>
      <w:r w:rsidR="005635FF" w:rsidRPr="005635FF">
        <w:rPr>
          <w:rFonts w:eastAsia="Times New Roman" w:cs="Courier New"/>
          <w:color w:val="FF0000"/>
          <w:lang w:val="en-US" w:eastAsia="fr-FR"/>
        </w:rPr>
        <w:t xml:space="preserve"> </w:t>
      </w:r>
      <w:r w:rsidR="005635FF" w:rsidRPr="005635FF">
        <w:rPr>
          <w:rFonts w:eastAsia="Times New Roman" w:cs="Courier New"/>
          <w:color w:val="212121"/>
          <w:lang w:val="en-US" w:eastAsia="fr-FR"/>
        </w:rPr>
        <w:t>Objectives in</w:t>
      </w:r>
      <w:r w:rsidR="005635FF" w:rsidRPr="005635FF">
        <w:rPr>
          <w:rFonts w:eastAsia="Times New Roman" w:cs="Courier New"/>
          <w:color w:val="FF0000"/>
          <w:lang w:val="en-US" w:eastAsia="fr-FR"/>
        </w:rPr>
        <w:t xml:space="preserve"> </w:t>
      </w:r>
      <w:r w:rsidR="005635FF" w:rsidRPr="005635FF">
        <w:rPr>
          <w:rFonts w:eastAsia="Times New Roman" w:cs="Courier New"/>
          <w:lang w:val="en-US" w:eastAsia="fr-FR"/>
        </w:rPr>
        <w:t>the following</w:t>
      </w:r>
      <w:r w:rsidR="005635FF" w:rsidRPr="005635FF">
        <w:rPr>
          <w:rFonts w:eastAsia="Times New Roman" w:cs="Courier New"/>
          <w:color w:val="FF0000"/>
          <w:lang w:val="en-US" w:eastAsia="fr-FR"/>
        </w:rPr>
        <w:t xml:space="preserve"> </w:t>
      </w:r>
      <w:r w:rsidR="005635FF" w:rsidRPr="005635FF">
        <w:rPr>
          <w:rFonts w:eastAsia="Times New Roman" w:cs="Courier New"/>
          <w:color w:val="212121"/>
          <w:lang w:val="en-US" w:eastAsia="fr-FR"/>
        </w:rPr>
        <w:t>areas:</w:t>
      </w:r>
    </w:p>
    <w:p w:rsidR="005635FF" w:rsidRPr="005635FF" w:rsidRDefault="005635FF" w:rsidP="0056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en-US" w:eastAsia="fr-FR"/>
        </w:rPr>
      </w:pPr>
      <w:r w:rsidRPr="005635FF">
        <w:rPr>
          <w:rFonts w:eastAsia="Times New Roman" w:cs="Courier New"/>
          <w:color w:val="212121"/>
          <w:lang w:val="en-US" w:eastAsia="fr-FR"/>
        </w:rPr>
        <w:t> </w:t>
      </w:r>
    </w:p>
    <w:p w:rsidR="005635FF" w:rsidRPr="005635FF" w:rsidRDefault="005635FF" w:rsidP="005635FF">
      <w:pPr>
        <w:pStyle w:val="Paragraphedeliste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en-US" w:eastAsia="fr-FR"/>
        </w:rPr>
      </w:pPr>
      <w:r w:rsidRPr="005635FF">
        <w:rPr>
          <w:rFonts w:eastAsia="Times New Roman" w:cs="Courier New"/>
          <w:b/>
          <w:color w:val="212121"/>
          <w:lang w:val="en-US" w:eastAsia="fr-FR"/>
        </w:rPr>
        <w:t>Health</w:t>
      </w:r>
      <w:r w:rsidRPr="005635FF">
        <w:rPr>
          <w:rFonts w:eastAsia="Times New Roman" w:cs="Courier New"/>
          <w:color w:val="212121"/>
          <w:lang w:val="en-US" w:eastAsia="fr-FR"/>
        </w:rPr>
        <w:t xml:space="preserve">: build </w:t>
      </w:r>
      <w:r w:rsidR="00F1106A">
        <w:rPr>
          <w:rFonts w:eastAsia="Times New Roman" w:cs="Courier New"/>
          <w:color w:val="212121"/>
          <w:lang w:val="en-US" w:eastAsia="fr-FR"/>
        </w:rPr>
        <w:t xml:space="preserve">at </w:t>
      </w:r>
      <w:r w:rsidRPr="005635FF">
        <w:rPr>
          <w:rFonts w:eastAsia="Times New Roman" w:cs="Courier New"/>
          <w:color w:val="212121"/>
          <w:lang w:val="en-US" w:eastAsia="fr-FR"/>
        </w:rPr>
        <w:t>Sola, a hospi</w:t>
      </w:r>
      <w:r w:rsidR="00F1106A">
        <w:rPr>
          <w:rFonts w:eastAsia="Times New Roman" w:cs="Courier New"/>
          <w:color w:val="212121"/>
          <w:lang w:val="en-US" w:eastAsia="fr-FR"/>
        </w:rPr>
        <w:t>tal with three buildings of 40m/</w:t>
      </w:r>
      <w:r w:rsidRPr="005635FF">
        <w:rPr>
          <w:rFonts w:eastAsia="Times New Roman" w:cs="Courier New"/>
          <w:color w:val="212121"/>
          <w:lang w:val="en-US" w:eastAsia="fr-FR"/>
        </w:rPr>
        <w:t xml:space="preserve">12 each; </w:t>
      </w:r>
      <w:r w:rsidRPr="005635FF">
        <w:rPr>
          <w:rFonts w:eastAsia="Times New Roman" w:cs="Courier New"/>
          <w:lang w:val="en-US" w:eastAsia="fr-FR"/>
        </w:rPr>
        <w:t>promote the</w:t>
      </w:r>
      <w:r w:rsidRPr="005635FF">
        <w:rPr>
          <w:rFonts w:eastAsia="Times New Roman" w:cs="Courier New"/>
          <w:color w:val="212121"/>
          <w:lang w:val="en-US" w:eastAsia="fr-FR"/>
        </w:rPr>
        <w:t xml:space="preserve"> health condition; make medical care accessible to everyone; reduce the high rate of human mortality in the region; hope to master certain epidemics in the region;</w:t>
      </w:r>
      <w:r w:rsidRPr="005635FF">
        <w:rPr>
          <w:rFonts w:eastAsia="Times New Roman" w:cs="Courier New"/>
          <w:lang w:val="en-US" w:eastAsia="fr-FR"/>
        </w:rPr>
        <w:t xml:space="preserve"> construct</w:t>
      </w:r>
      <w:r w:rsidRPr="005635FF">
        <w:rPr>
          <w:rFonts w:eastAsia="Times New Roman" w:cs="Courier New"/>
          <w:color w:val="212121"/>
          <w:lang w:val="en-US" w:eastAsia="fr-FR"/>
        </w:rPr>
        <w:t xml:space="preserve"> health facilities (health centers, maternity hospitals, mobile health units); </w:t>
      </w:r>
      <w:r w:rsidRPr="005635FF">
        <w:rPr>
          <w:rFonts w:eastAsia="Times New Roman" w:cs="Courier New"/>
          <w:lang w:val="en-US" w:eastAsia="fr-FR"/>
        </w:rPr>
        <w:t>equip the hospital and health facilities</w:t>
      </w:r>
      <w:r w:rsidRPr="005635FF">
        <w:rPr>
          <w:rFonts w:eastAsia="Times New Roman" w:cs="Courier New"/>
          <w:color w:val="FF0000"/>
          <w:lang w:val="en-US" w:eastAsia="fr-FR"/>
        </w:rPr>
        <w:t xml:space="preserve"> </w:t>
      </w:r>
      <w:r w:rsidRPr="005635FF">
        <w:rPr>
          <w:rFonts w:eastAsia="Times New Roman" w:cs="Courier New"/>
          <w:color w:val="212121"/>
          <w:lang w:val="en-US" w:eastAsia="fr-FR"/>
        </w:rPr>
        <w:t xml:space="preserve">with medical devices and drugs; provide </w:t>
      </w:r>
      <w:r w:rsidRPr="005635FF">
        <w:rPr>
          <w:rFonts w:eastAsia="Times New Roman" w:cs="Courier New"/>
          <w:lang w:val="en-US" w:eastAsia="fr-FR"/>
        </w:rPr>
        <w:t>the</w:t>
      </w:r>
      <w:r w:rsidRPr="005635FF">
        <w:rPr>
          <w:rFonts w:eastAsia="Times New Roman" w:cs="Courier New"/>
          <w:color w:val="212121"/>
          <w:lang w:val="en-US" w:eastAsia="fr-FR"/>
        </w:rPr>
        <w:t xml:space="preserve"> hospital </w:t>
      </w:r>
      <w:r w:rsidRPr="005635FF">
        <w:rPr>
          <w:rFonts w:eastAsia="Times New Roman" w:cs="Courier New"/>
          <w:lang w:val="en-US" w:eastAsia="fr-FR"/>
        </w:rPr>
        <w:t>with</w:t>
      </w:r>
      <w:r w:rsidRPr="005635FF">
        <w:rPr>
          <w:rFonts w:eastAsia="Times New Roman" w:cs="Courier New"/>
          <w:color w:val="212121"/>
          <w:lang w:val="en-US" w:eastAsia="fr-FR"/>
        </w:rPr>
        <w:t xml:space="preserve"> skilled </w:t>
      </w:r>
      <w:r w:rsidR="00F1106A">
        <w:rPr>
          <w:rFonts w:eastAsia="Times New Roman" w:cs="Courier New"/>
          <w:color w:val="212121"/>
          <w:lang w:val="en-US" w:eastAsia="fr-FR"/>
        </w:rPr>
        <w:t xml:space="preserve">and qualified </w:t>
      </w:r>
      <w:r w:rsidRPr="005635FF">
        <w:rPr>
          <w:rFonts w:eastAsia="Times New Roman" w:cs="Courier New"/>
          <w:color w:val="212121"/>
          <w:lang w:val="en-US" w:eastAsia="fr-FR"/>
        </w:rPr>
        <w:t>medical personnel, etc.;</w:t>
      </w:r>
    </w:p>
    <w:p w:rsidR="005635FF" w:rsidRPr="005635FF" w:rsidRDefault="005635FF" w:rsidP="0056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en-US" w:eastAsia="fr-FR"/>
        </w:rPr>
      </w:pPr>
    </w:p>
    <w:p w:rsidR="005635FF" w:rsidRPr="00EE24B5" w:rsidRDefault="005635FF" w:rsidP="005635FF">
      <w:pPr>
        <w:pStyle w:val="Paragraphedeliste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eastAsia="fr-FR"/>
        </w:rPr>
      </w:pPr>
      <w:r w:rsidRPr="005635FF">
        <w:rPr>
          <w:rFonts w:eastAsia="Times New Roman" w:cs="Courier New"/>
          <w:b/>
          <w:color w:val="212121"/>
          <w:lang w:val="en-US" w:eastAsia="fr-FR"/>
        </w:rPr>
        <w:t>Education</w:t>
      </w:r>
      <w:r w:rsidRPr="005635FF">
        <w:rPr>
          <w:rFonts w:eastAsia="Times New Roman" w:cs="Courier New"/>
          <w:color w:val="212121"/>
          <w:lang w:val="en-US" w:eastAsia="fr-FR"/>
        </w:rPr>
        <w:t xml:space="preserve">: to promote intellectual </w:t>
      </w:r>
      <w:r w:rsidRPr="005635FF">
        <w:rPr>
          <w:rFonts w:eastAsia="Times New Roman" w:cs="Courier New"/>
          <w:lang w:val="en-US" w:eastAsia="fr-FR"/>
        </w:rPr>
        <w:t>wellbeing by</w:t>
      </w:r>
      <w:r w:rsidRPr="005635FF">
        <w:rPr>
          <w:rFonts w:eastAsia="Times New Roman" w:cs="Courier New"/>
          <w:color w:val="212121"/>
          <w:lang w:val="en-US" w:eastAsia="fr-FR"/>
        </w:rPr>
        <w:t xml:space="preserve"> reducing the illiteracy rate in the region and capacity building. </w:t>
      </w:r>
      <w:r w:rsidRPr="00EE24B5">
        <w:rPr>
          <w:rFonts w:eastAsia="Times New Roman" w:cs="Courier New"/>
          <w:lang w:eastAsia="fr-FR"/>
        </w:rPr>
        <w:t>This objective</w:t>
      </w:r>
      <w:r w:rsidRPr="00EE24B5">
        <w:rPr>
          <w:rFonts w:eastAsia="Times New Roman" w:cs="Courier New"/>
          <w:color w:val="FF0000"/>
          <w:lang w:eastAsia="fr-FR"/>
        </w:rPr>
        <w:t xml:space="preserve"> </w:t>
      </w:r>
      <w:r w:rsidRPr="00EE24B5">
        <w:rPr>
          <w:rFonts w:eastAsia="Times New Roman" w:cs="Courier New"/>
          <w:lang w:eastAsia="fr-FR"/>
        </w:rPr>
        <w:t xml:space="preserve">has </w:t>
      </w:r>
      <w:r w:rsidRPr="00F1106A">
        <w:rPr>
          <w:rFonts w:eastAsia="Times New Roman" w:cs="Courier New"/>
          <w:color w:val="212121"/>
          <w:lang w:val="en-GB" w:eastAsia="fr-FR"/>
        </w:rPr>
        <w:t>two</w:t>
      </w:r>
      <w:r w:rsidRPr="00EE24B5">
        <w:rPr>
          <w:rFonts w:eastAsia="Times New Roman" w:cs="Courier New"/>
          <w:color w:val="212121"/>
          <w:lang w:eastAsia="fr-FR"/>
        </w:rPr>
        <w:t xml:space="preserve"> basic components:</w:t>
      </w:r>
    </w:p>
    <w:p w:rsidR="005635FF" w:rsidRPr="005635FF" w:rsidRDefault="005635FF" w:rsidP="005635FF">
      <w:pPr>
        <w:pStyle w:val="Paragraphedeliste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en-US" w:eastAsia="fr-FR"/>
        </w:rPr>
      </w:pPr>
      <w:r w:rsidRPr="005635FF">
        <w:rPr>
          <w:rFonts w:eastAsia="Times New Roman" w:cs="Courier New"/>
          <w:color w:val="212121"/>
          <w:lang w:val="en-US" w:eastAsia="fr-FR"/>
        </w:rPr>
        <w:t xml:space="preserve">Tutoring (boost </w:t>
      </w:r>
      <w:r w:rsidRPr="005635FF">
        <w:rPr>
          <w:rFonts w:eastAsia="Times New Roman" w:cs="Courier New"/>
          <w:lang w:val="en-US" w:eastAsia="fr-FR"/>
        </w:rPr>
        <w:t>the</w:t>
      </w:r>
      <w:r w:rsidRPr="005635FF">
        <w:rPr>
          <w:rFonts w:eastAsia="Times New Roman" w:cs="Courier New"/>
          <w:color w:val="212121"/>
          <w:lang w:val="en-US" w:eastAsia="fr-FR"/>
        </w:rPr>
        <w:t xml:space="preserve"> intellectual domain) and</w:t>
      </w:r>
    </w:p>
    <w:p w:rsidR="005635FF" w:rsidRPr="005635FF" w:rsidRDefault="005635FF" w:rsidP="005635FF">
      <w:pPr>
        <w:pStyle w:val="Paragraphedeliste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-US" w:eastAsia="fr-FR"/>
        </w:rPr>
      </w:pPr>
      <w:r w:rsidRPr="005635FF">
        <w:rPr>
          <w:rFonts w:eastAsia="Times New Roman" w:cs="Courier New"/>
          <w:lang w:val="en-US" w:eastAsia="fr-FR"/>
        </w:rPr>
        <w:t>Vocational Training (This will be achieved by instilling practical skills in the population by training);</w:t>
      </w:r>
    </w:p>
    <w:p w:rsidR="005635FF" w:rsidRPr="005635FF" w:rsidRDefault="005635FF" w:rsidP="0056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en-US" w:eastAsia="fr-FR"/>
        </w:rPr>
      </w:pPr>
    </w:p>
    <w:p w:rsidR="005635FF" w:rsidRPr="005635FF" w:rsidRDefault="005635FF" w:rsidP="005635FF">
      <w:pPr>
        <w:pStyle w:val="Paragraphedeliste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-US" w:eastAsia="fr-FR"/>
        </w:rPr>
      </w:pPr>
      <w:r w:rsidRPr="005635FF">
        <w:rPr>
          <w:rFonts w:eastAsia="Times New Roman" w:cs="Courier New"/>
          <w:b/>
          <w:lang w:val="en-US" w:eastAsia="fr-FR"/>
        </w:rPr>
        <w:t>Socio-Economic Development</w:t>
      </w:r>
      <w:r w:rsidRPr="005635FF">
        <w:rPr>
          <w:rFonts w:eastAsia="Times New Roman" w:cs="Courier New"/>
          <w:lang w:val="en-US" w:eastAsia="fr-FR"/>
        </w:rPr>
        <w:t>: Promoting i</w:t>
      </w:r>
      <w:r w:rsidR="00F1106A">
        <w:rPr>
          <w:rFonts w:eastAsia="Times New Roman" w:cs="Courier New"/>
          <w:lang w:val="en-US" w:eastAsia="fr-FR"/>
        </w:rPr>
        <w:t>ncome generating activities and/</w:t>
      </w:r>
      <w:r w:rsidRPr="005635FF">
        <w:rPr>
          <w:rFonts w:eastAsia="Times New Roman" w:cs="Courier New"/>
          <w:lang w:val="en-US" w:eastAsia="fr-FR"/>
        </w:rPr>
        <w:t>or creating Small and Medium Enterprises "SME" that allow people once they are formed to be able to respond effectively, to basic needs of life; it will also help open up the region by an action that promotes the developm</w:t>
      </w:r>
      <w:r w:rsidR="00F1106A">
        <w:rPr>
          <w:rFonts w:eastAsia="Times New Roman" w:cs="Courier New"/>
          <w:lang w:val="en-US" w:eastAsia="fr-FR"/>
        </w:rPr>
        <w:t>ent of land and sea transport (</w:t>
      </w:r>
      <w:r w:rsidRPr="005635FF">
        <w:rPr>
          <w:rFonts w:eastAsia="Times New Roman" w:cs="Courier New"/>
          <w:lang w:val="en-US" w:eastAsia="fr-FR"/>
        </w:rPr>
        <w:t>for example).</w:t>
      </w:r>
    </w:p>
    <w:p w:rsidR="005635FF" w:rsidRPr="005635FF" w:rsidRDefault="005635FF" w:rsidP="0056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en-US" w:eastAsia="fr-FR"/>
        </w:rPr>
      </w:pPr>
    </w:p>
    <w:p w:rsidR="005635FF" w:rsidRPr="005635FF" w:rsidRDefault="009667DC" w:rsidP="0056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-US" w:eastAsia="fr-FR"/>
        </w:rPr>
      </w:pPr>
      <w:r>
        <w:rPr>
          <w:rFonts w:eastAsia="Times New Roman" w:cs="Courier New"/>
          <w:lang w:val="en-US" w:eastAsia="fr-FR"/>
        </w:rPr>
        <w:tab/>
      </w:r>
      <w:r w:rsidR="005635FF" w:rsidRPr="005635FF">
        <w:rPr>
          <w:rFonts w:eastAsia="Times New Roman" w:cs="Courier New"/>
          <w:lang w:val="en-US" w:eastAsia="fr-FR"/>
        </w:rPr>
        <w:t xml:space="preserve">The FAPMMN </w:t>
      </w:r>
      <w:r w:rsidR="00F1106A">
        <w:rPr>
          <w:rFonts w:eastAsia="Times New Roman" w:cs="Courier New"/>
          <w:lang w:val="en-US" w:eastAsia="fr-FR"/>
        </w:rPr>
        <w:t>has for place of social insertion and intervention,</w:t>
      </w:r>
      <w:r w:rsidR="005635FF" w:rsidRPr="005635FF">
        <w:rPr>
          <w:rFonts w:eastAsia="Times New Roman" w:cs="Courier New"/>
          <w:lang w:val="en-US" w:eastAsia="fr-FR"/>
        </w:rPr>
        <w:t xml:space="preserve"> </w:t>
      </w:r>
      <w:proofErr w:type="gramStart"/>
      <w:r w:rsidR="005635FF" w:rsidRPr="005635FF">
        <w:rPr>
          <w:rFonts w:eastAsia="Times New Roman" w:cs="Courier New"/>
          <w:lang w:val="en-US" w:eastAsia="fr-FR"/>
        </w:rPr>
        <w:t>Sola</w:t>
      </w:r>
      <w:proofErr w:type="gramEnd"/>
      <w:r w:rsidR="005635FF" w:rsidRPr="005635FF">
        <w:rPr>
          <w:rFonts w:eastAsia="Times New Roman" w:cs="Courier New"/>
          <w:lang w:val="en-US" w:eastAsia="fr-FR"/>
        </w:rPr>
        <w:t xml:space="preserve"> which is the capital of </w:t>
      </w:r>
      <w:proofErr w:type="spellStart"/>
      <w:r w:rsidR="005635FF" w:rsidRPr="005635FF">
        <w:rPr>
          <w:rFonts w:eastAsia="Times New Roman" w:cs="Courier New"/>
          <w:lang w:val="en-US" w:eastAsia="fr-FR"/>
        </w:rPr>
        <w:t>N’Kuvu</w:t>
      </w:r>
      <w:proofErr w:type="spellEnd"/>
      <w:r w:rsidR="005635FF" w:rsidRPr="005635FF">
        <w:rPr>
          <w:rFonts w:eastAsia="Times New Roman" w:cs="Courier New"/>
          <w:lang w:val="en-US" w:eastAsia="fr-FR"/>
        </w:rPr>
        <w:t xml:space="preserve"> in </w:t>
      </w:r>
      <w:proofErr w:type="spellStart"/>
      <w:r w:rsidR="005635FF" w:rsidRPr="005635FF">
        <w:rPr>
          <w:rFonts w:eastAsia="Times New Roman" w:cs="Courier New"/>
          <w:lang w:val="en-US" w:eastAsia="fr-FR"/>
        </w:rPr>
        <w:t>Hemba</w:t>
      </w:r>
      <w:proofErr w:type="spellEnd"/>
      <w:r w:rsidR="005635FF" w:rsidRPr="005635FF">
        <w:rPr>
          <w:rFonts w:eastAsia="Times New Roman" w:cs="Courier New"/>
          <w:lang w:val="en-US" w:eastAsia="fr-FR"/>
        </w:rPr>
        <w:t xml:space="preserve"> region. Sola is a</w:t>
      </w:r>
      <w:r w:rsidR="00F1106A">
        <w:rPr>
          <w:rFonts w:eastAsia="Times New Roman" w:cs="Courier New"/>
          <w:lang w:val="en-US" w:eastAsia="fr-FR"/>
        </w:rPr>
        <w:t xml:space="preserve"> small town located at 35 km north</w:t>
      </w:r>
      <w:r w:rsidR="005635FF" w:rsidRPr="005635FF">
        <w:rPr>
          <w:rFonts w:eastAsia="Times New Roman" w:cs="Courier New"/>
          <w:lang w:val="en-US" w:eastAsia="fr-FR"/>
        </w:rPr>
        <w:t xml:space="preserve">-east of </w:t>
      </w:r>
      <w:proofErr w:type="spellStart"/>
      <w:r w:rsidR="005635FF" w:rsidRPr="005635FF">
        <w:rPr>
          <w:rFonts w:eastAsia="Times New Roman" w:cs="Courier New"/>
          <w:lang w:val="en-US" w:eastAsia="fr-FR"/>
        </w:rPr>
        <w:t>Kongolo</w:t>
      </w:r>
      <w:proofErr w:type="spellEnd"/>
      <w:r w:rsidR="005635FF" w:rsidRPr="005635FF">
        <w:rPr>
          <w:rFonts w:eastAsia="Times New Roman" w:cs="Courier New"/>
          <w:lang w:val="en-US" w:eastAsia="fr-FR"/>
        </w:rPr>
        <w:t xml:space="preserve"> (the capital of </w:t>
      </w:r>
      <w:proofErr w:type="spellStart"/>
      <w:r w:rsidR="005635FF" w:rsidRPr="005635FF">
        <w:rPr>
          <w:rFonts w:eastAsia="Times New Roman" w:cs="Courier New"/>
          <w:lang w:val="en-US" w:eastAsia="fr-FR"/>
        </w:rPr>
        <w:lastRenderedPageBreak/>
        <w:t>Kong</w:t>
      </w:r>
      <w:r w:rsidR="00F1106A">
        <w:rPr>
          <w:rFonts w:eastAsia="Times New Roman" w:cs="Courier New"/>
          <w:lang w:val="en-US" w:eastAsia="fr-FR"/>
        </w:rPr>
        <w:t>olo</w:t>
      </w:r>
      <w:proofErr w:type="spellEnd"/>
      <w:r w:rsidR="00F1106A">
        <w:rPr>
          <w:rFonts w:eastAsia="Times New Roman" w:cs="Courier New"/>
          <w:lang w:val="en-US" w:eastAsia="fr-FR"/>
        </w:rPr>
        <w:t xml:space="preserve"> region). It is at 400 km south</w:t>
      </w:r>
      <w:r w:rsidR="005635FF" w:rsidRPr="005635FF">
        <w:rPr>
          <w:rFonts w:eastAsia="Times New Roman" w:cs="Courier New"/>
          <w:lang w:val="en-US" w:eastAsia="fr-FR"/>
        </w:rPr>
        <w:t xml:space="preserve">-west of </w:t>
      </w:r>
      <w:proofErr w:type="spellStart"/>
      <w:r w:rsidR="005635FF" w:rsidRPr="005635FF">
        <w:rPr>
          <w:rFonts w:eastAsia="Times New Roman" w:cs="Courier New"/>
          <w:lang w:val="en-US" w:eastAsia="fr-FR"/>
        </w:rPr>
        <w:t>Kalemie</w:t>
      </w:r>
      <w:proofErr w:type="spellEnd"/>
      <w:r w:rsidR="005635FF" w:rsidRPr="005635FF">
        <w:rPr>
          <w:rFonts w:eastAsia="Times New Roman" w:cs="Courier New"/>
          <w:lang w:val="en-US" w:eastAsia="fr-FR"/>
        </w:rPr>
        <w:t xml:space="preserve"> and </w:t>
      </w:r>
      <w:r w:rsidR="00F1106A">
        <w:rPr>
          <w:rFonts w:eastAsia="Times New Roman" w:cs="Courier New"/>
          <w:lang w:val="en-US" w:eastAsia="fr-FR"/>
        </w:rPr>
        <w:t xml:space="preserve">at </w:t>
      </w:r>
      <w:r w:rsidR="005635FF" w:rsidRPr="005635FF">
        <w:rPr>
          <w:rFonts w:eastAsia="Times New Roman" w:cs="Courier New"/>
          <w:lang w:val="en-US" w:eastAsia="fr-FR"/>
        </w:rPr>
        <w:t xml:space="preserve">1250 km </w:t>
      </w:r>
      <w:r w:rsidR="00F1106A">
        <w:rPr>
          <w:rFonts w:eastAsia="Times New Roman" w:cs="Courier New"/>
          <w:lang w:val="en-US" w:eastAsia="fr-FR"/>
        </w:rPr>
        <w:t xml:space="preserve">in the </w:t>
      </w:r>
      <w:r w:rsidR="005635FF" w:rsidRPr="005635FF">
        <w:rPr>
          <w:rFonts w:eastAsia="Times New Roman" w:cs="Courier New"/>
          <w:lang w:val="en-US" w:eastAsia="fr-FR"/>
        </w:rPr>
        <w:t xml:space="preserve">north of </w:t>
      </w:r>
      <w:r w:rsidR="00F1106A">
        <w:rPr>
          <w:rFonts w:eastAsia="Times New Roman" w:cs="Courier New"/>
          <w:lang w:val="en-US" w:eastAsia="fr-FR"/>
        </w:rPr>
        <w:t>Lubumbashi the capital of</w:t>
      </w:r>
      <w:r w:rsidR="005635FF" w:rsidRPr="005635FF">
        <w:rPr>
          <w:rFonts w:eastAsia="Times New Roman" w:cs="Courier New"/>
          <w:lang w:val="en-US" w:eastAsia="fr-FR"/>
        </w:rPr>
        <w:t xml:space="preserve"> Katanga province in Democratic Republic of Congo.</w:t>
      </w: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>Taking into account a background of social, economic, health, development</w:t>
      </w:r>
      <w:r w:rsidR="00F1106A">
        <w:rPr>
          <w:rFonts w:asciiTheme="minorHAnsi" w:hAnsiTheme="minorHAnsi"/>
          <w:sz w:val="22"/>
          <w:szCs w:val="22"/>
          <w:lang w:val="en-US"/>
        </w:rPr>
        <w:t>, human, etc.,</w:t>
      </w:r>
      <w:r w:rsidRPr="005635F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106A" w:rsidRPr="005635FF">
        <w:rPr>
          <w:rFonts w:asciiTheme="minorHAnsi" w:hAnsiTheme="minorHAnsi"/>
          <w:sz w:val="22"/>
          <w:szCs w:val="22"/>
          <w:lang w:val="en-US"/>
        </w:rPr>
        <w:t>poverty</w:t>
      </w:r>
      <w:r w:rsidR="00F1106A">
        <w:rPr>
          <w:rFonts w:asciiTheme="minorHAnsi" w:hAnsiTheme="minorHAnsi"/>
          <w:sz w:val="22"/>
          <w:szCs w:val="22"/>
          <w:lang w:val="en-US"/>
        </w:rPr>
        <w:t xml:space="preserve">; </w:t>
      </w:r>
      <w:r w:rsidRPr="005635FF">
        <w:rPr>
          <w:rFonts w:asciiTheme="minorHAnsi" w:hAnsiTheme="minorHAnsi"/>
          <w:sz w:val="22"/>
          <w:szCs w:val="22"/>
          <w:lang w:val="en-US"/>
        </w:rPr>
        <w:t xml:space="preserve">a background of emergence and persistence of different diseases, the high rate of human mortality, lack of hospital facilities; the isolation and remoteness of the </w:t>
      </w:r>
      <w:proofErr w:type="spellStart"/>
      <w:r w:rsidR="00F1106A" w:rsidRPr="005635FF">
        <w:rPr>
          <w:rFonts w:asciiTheme="minorHAnsi" w:hAnsiTheme="minorHAnsi"/>
          <w:sz w:val="22"/>
          <w:szCs w:val="22"/>
          <w:lang w:val="en-US"/>
        </w:rPr>
        <w:t>Hemba</w:t>
      </w:r>
      <w:proofErr w:type="spellEnd"/>
      <w:r w:rsidR="00F1106A" w:rsidRPr="005635F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635FF">
        <w:rPr>
          <w:rFonts w:asciiTheme="minorHAnsi" w:hAnsiTheme="minorHAnsi"/>
          <w:sz w:val="22"/>
          <w:szCs w:val="22"/>
          <w:lang w:val="en-US"/>
        </w:rPr>
        <w:t xml:space="preserve">region </w:t>
      </w:r>
      <w:r w:rsidR="00F1106A">
        <w:rPr>
          <w:rFonts w:asciiTheme="minorHAnsi" w:hAnsiTheme="minorHAnsi"/>
          <w:sz w:val="22"/>
          <w:szCs w:val="22"/>
          <w:lang w:val="en-US"/>
        </w:rPr>
        <w:t>as a result of</w:t>
      </w:r>
      <w:r w:rsidRPr="005635F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106A">
        <w:rPr>
          <w:rFonts w:asciiTheme="minorHAnsi" w:hAnsiTheme="minorHAnsi"/>
          <w:sz w:val="22"/>
          <w:szCs w:val="22"/>
          <w:lang w:val="en-US"/>
        </w:rPr>
        <w:t>poor road network in the region</w:t>
      </w:r>
      <w:r w:rsidRPr="005635FF">
        <w:rPr>
          <w:rFonts w:asciiTheme="minorHAnsi" w:hAnsiTheme="minorHAnsi"/>
          <w:sz w:val="22"/>
          <w:szCs w:val="22"/>
          <w:lang w:val="en-US"/>
        </w:rPr>
        <w:t>, lack of means of transport and the increasing rate of il</w:t>
      </w:r>
      <w:r w:rsidR="00F1106A">
        <w:rPr>
          <w:rFonts w:asciiTheme="minorHAnsi" w:hAnsiTheme="minorHAnsi"/>
          <w:sz w:val="22"/>
          <w:szCs w:val="22"/>
          <w:lang w:val="en-US"/>
        </w:rPr>
        <w:t>literacy especially among girls; the FAPMMN has in the</w:t>
      </w:r>
      <w:r w:rsidRPr="005635FF">
        <w:rPr>
          <w:rFonts w:asciiTheme="minorHAnsi" w:hAnsiTheme="minorHAnsi"/>
          <w:sz w:val="22"/>
          <w:szCs w:val="22"/>
          <w:lang w:val="en-US"/>
        </w:rPr>
        <w:t xml:space="preserve"> year 2014, achieved ​​the following main activities:</w:t>
      </w: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</w:p>
    <w:p w:rsidR="005635FF" w:rsidRDefault="005635FF" w:rsidP="005635FF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</w:rPr>
      </w:pPr>
      <w:r w:rsidRPr="00D15927">
        <w:rPr>
          <w:rFonts w:asciiTheme="minorHAnsi" w:hAnsiTheme="minorHAnsi"/>
          <w:color w:val="212121"/>
          <w:sz w:val="22"/>
          <w:szCs w:val="22"/>
        </w:rPr>
        <w:t xml:space="preserve">The construction </w:t>
      </w:r>
      <w:r w:rsidR="00F1106A">
        <w:rPr>
          <w:rFonts w:asciiTheme="minorHAnsi" w:hAnsiTheme="minorHAnsi"/>
          <w:color w:val="212121"/>
          <w:sz w:val="22"/>
          <w:szCs w:val="22"/>
        </w:rPr>
        <w:t>of :</w:t>
      </w:r>
    </w:p>
    <w:p w:rsidR="005635FF" w:rsidRPr="005635FF" w:rsidRDefault="005635FF" w:rsidP="005635FF">
      <w:pPr>
        <w:pStyle w:val="PrformatHTML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>the mai</w:t>
      </w:r>
      <w:r w:rsidR="00F1106A">
        <w:rPr>
          <w:rFonts w:asciiTheme="minorHAnsi" w:hAnsiTheme="minorHAnsi"/>
          <w:sz w:val="22"/>
          <w:szCs w:val="22"/>
          <w:lang w:val="en-US"/>
        </w:rPr>
        <w:t>n building of the hospital (40m/</w:t>
      </w:r>
      <w:r w:rsidRPr="005635FF">
        <w:rPr>
          <w:rFonts w:asciiTheme="minorHAnsi" w:hAnsiTheme="minorHAnsi"/>
          <w:sz w:val="22"/>
          <w:szCs w:val="22"/>
          <w:lang w:val="en-US"/>
        </w:rPr>
        <w:t xml:space="preserve">12) and </w:t>
      </w:r>
    </w:p>
    <w:p w:rsidR="005635FF" w:rsidRPr="005635FF" w:rsidRDefault="005635FF" w:rsidP="005635FF">
      <w:pPr>
        <w:pStyle w:val="PrformatHTML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>the first FAPMMN house accommodating staff, managers and visitors, of the Foundation;</w:t>
      </w:r>
    </w:p>
    <w:p w:rsidR="005635FF" w:rsidRPr="005635FF" w:rsidRDefault="005635FF" w:rsidP="005635FF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 xml:space="preserve">The FAPMMN has also made different administrative approaches to the Ministry of Health, Provincial Health Division in Lubumbashi and the health zone in </w:t>
      </w:r>
      <w:proofErr w:type="spellStart"/>
      <w:r w:rsidRPr="005635FF">
        <w:rPr>
          <w:rFonts w:asciiTheme="minorHAnsi" w:hAnsiTheme="minorHAnsi"/>
          <w:sz w:val="22"/>
          <w:szCs w:val="22"/>
          <w:lang w:val="en-US"/>
        </w:rPr>
        <w:t>Kongolo</w:t>
      </w:r>
      <w:proofErr w:type="spellEnd"/>
      <w:r w:rsidRPr="005635FF">
        <w:rPr>
          <w:rFonts w:asciiTheme="minorHAnsi" w:hAnsiTheme="minorHAnsi"/>
          <w:sz w:val="22"/>
          <w:szCs w:val="22"/>
          <w:lang w:val="en-US"/>
        </w:rPr>
        <w:t>;</w:t>
      </w:r>
    </w:p>
    <w:p w:rsidR="005635FF" w:rsidRPr="005635FF" w:rsidRDefault="005635FF" w:rsidP="005635FF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>Revised and drafted key documents of FAPMMN;</w:t>
      </w:r>
    </w:p>
    <w:p w:rsidR="005635FF" w:rsidRPr="00BC72E1" w:rsidRDefault="00BC72E1" w:rsidP="00BC72E1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  <w:r>
        <w:rPr>
          <w:rFonts w:asciiTheme="minorHAnsi" w:hAnsiTheme="minorHAnsi"/>
          <w:color w:val="212121"/>
          <w:sz w:val="22"/>
          <w:szCs w:val="22"/>
          <w:lang w:val="en-US"/>
        </w:rPr>
        <w:t>Medical activities, first step in equipping the Archangel Saint Michael hospital at Sola with medical and office material, t</w:t>
      </w:r>
      <w:r w:rsidRPr="003727C7">
        <w:rPr>
          <w:rFonts w:asciiTheme="minorHAnsi" w:hAnsiTheme="minorHAnsi"/>
          <w:color w:val="212121"/>
          <w:sz w:val="22"/>
          <w:szCs w:val="22"/>
          <w:lang w:val="en-US"/>
        </w:rPr>
        <w:t>he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 </w:t>
      </w:r>
      <w:r w:rsidRPr="00596DAC">
        <w:rPr>
          <w:rFonts w:asciiTheme="minorHAnsi" w:hAnsiTheme="minorHAnsi"/>
          <w:sz w:val="22"/>
          <w:szCs w:val="22"/>
          <w:lang w:val="en-US"/>
        </w:rPr>
        <w:t>posting and settlement</w:t>
      </w:r>
      <w:r w:rsidRPr="004B7793">
        <w:rPr>
          <w:rFonts w:asciiTheme="minorHAnsi" w:hAnsiTheme="minorHAnsi"/>
          <w:color w:val="FF0000"/>
          <w:sz w:val="22"/>
          <w:szCs w:val="22"/>
          <w:lang w:val="en-US"/>
        </w:rPr>
        <w:t xml:space="preserve"> </w:t>
      </w:r>
      <w:r w:rsidRPr="003727C7">
        <w:rPr>
          <w:rFonts w:asciiTheme="minorHAnsi" w:hAnsiTheme="minorHAnsi"/>
          <w:color w:val="212121"/>
          <w:sz w:val="22"/>
          <w:szCs w:val="22"/>
          <w:lang w:val="en-US"/>
        </w:rPr>
        <w:t xml:space="preserve">of 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>the first FAPMMN Medical Doctor</w:t>
      </w:r>
      <w:r w:rsidRPr="003727C7">
        <w:rPr>
          <w:rFonts w:asciiTheme="minorHAnsi" w:hAnsiTheme="minorHAnsi"/>
          <w:color w:val="212121"/>
          <w:sz w:val="22"/>
          <w:szCs w:val="22"/>
          <w:lang w:val="en-US"/>
        </w:rPr>
        <w:t>.</w:t>
      </w: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5635FF">
        <w:rPr>
          <w:rFonts w:asciiTheme="minorHAnsi" w:hAnsiTheme="minorHAnsi"/>
          <w:b/>
          <w:sz w:val="22"/>
          <w:szCs w:val="22"/>
          <w:lang w:val="en-US"/>
        </w:rPr>
        <w:t>A. CONSTRUCTION OF THE MAIN BUILDING OF THE HOSPITAL AND THE FIRST HOUSE ACCOMODATING STAFF, MANAGERS &amp; VISITORS OF THE FAPMMN</w:t>
      </w: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6692"/>
      </w:tblGrid>
      <w:tr w:rsidR="005635FF" w:rsidRPr="005635FF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6692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ACTIVITIES</w:t>
            </w:r>
          </w:p>
        </w:tc>
      </w:tr>
      <w:tr w:rsidR="005635FF" w:rsidRPr="00BC72E1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March 2014</w:t>
            </w:r>
          </w:p>
        </w:tc>
        <w:tc>
          <w:tcPr>
            <w:tcW w:w="6692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Brick Works</w:t>
            </w:r>
            <w:r w:rsidR="00BC72E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for the hospital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April - mid- May 2014</w:t>
            </w:r>
          </w:p>
        </w:tc>
        <w:tc>
          <w:tcPr>
            <w:tcW w:w="6692" w:type="dxa"/>
          </w:tcPr>
          <w:p w:rsidR="005635FF" w:rsidRPr="005635FF" w:rsidRDefault="005635FF" w:rsidP="005635FF">
            <w:pPr>
              <w:pStyle w:val="PrformatHTML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purchased materials and hospital building materials,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Recruitment of personnel to work,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Mid- May to July 2014</w:t>
            </w:r>
          </w:p>
        </w:tc>
        <w:tc>
          <w:tcPr>
            <w:tcW w:w="6692" w:type="dxa"/>
          </w:tcPr>
          <w:p w:rsidR="005635FF" w:rsidRPr="005635FF" w:rsidRDefault="00BC72E1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>he masonry works elevated walls of the main hospital building</w:t>
            </w:r>
          </w:p>
        </w:tc>
      </w:tr>
      <w:tr w:rsidR="005635FF" w:rsidRPr="005635FF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July-August 2014</w:t>
            </w:r>
          </w:p>
        </w:tc>
        <w:tc>
          <w:tcPr>
            <w:tcW w:w="6692" w:type="dxa"/>
          </w:tcPr>
          <w:p w:rsidR="005635FF" w:rsidRPr="005635FF" w:rsidRDefault="005635FF" w:rsidP="005635FF">
            <w:pPr>
              <w:pStyle w:val="PrformatHTML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Putting of trusses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Roofing.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September 2014</w:t>
            </w:r>
          </w:p>
        </w:tc>
        <w:tc>
          <w:tcPr>
            <w:tcW w:w="6692" w:type="dxa"/>
          </w:tcPr>
          <w:p w:rsidR="005635FF" w:rsidRPr="005635FF" w:rsidRDefault="005635FF" w:rsidP="005635FF">
            <w:pPr>
              <w:pStyle w:val="PrformatHTML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Hospital plasterwork was done,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Carpentry </w:t>
            </w:r>
            <w:r w:rsidR="00BC72E1">
              <w:rPr>
                <w:rFonts w:asciiTheme="minorHAnsi" w:hAnsiTheme="minorHAnsi"/>
                <w:sz w:val="22"/>
                <w:szCs w:val="22"/>
                <w:lang w:val="en-GB"/>
              </w:rPr>
              <w:t>w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orks at the Hospital was done,</w:t>
            </w:r>
          </w:p>
          <w:p w:rsidR="005635FF" w:rsidRPr="005635FF" w:rsidRDefault="00BC72E1" w:rsidP="00BC72E1">
            <w:pPr>
              <w:pStyle w:val="PrformatHTML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Preliminary work </w:t>
            </w:r>
            <w:r w:rsidR="000F02E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for </w:t>
            </w:r>
            <w:r w:rsidR="000F02E9" w:rsidRPr="005635FF">
              <w:rPr>
                <w:rFonts w:asciiTheme="minorHAnsi" w:hAnsiTheme="minorHAnsi"/>
                <w:sz w:val="22"/>
                <w:szCs w:val="22"/>
                <w:lang w:val="en-GB"/>
              </w:rPr>
              <w:t>the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1</w:t>
            </w:r>
            <w:r w:rsidRPr="005635FF">
              <w:rPr>
                <w:rFonts w:asciiTheme="minorHAnsi" w:hAnsiTheme="minorHAnsi"/>
                <w:sz w:val="22"/>
                <w:szCs w:val="22"/>
                <w:vertAlign w:val="superscript"/>
                <w:lang w:val="en-GB"/>
              </w:rPr>
              <w:t>st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house of FAPMMN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was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done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October-November 2014</w:t>
            </w:r>
          </w:p>
        </w:tc>
        <w:tc>
          <w:tcPr>
            <w:tcW w:w="6692" w:type="dxa"/>
          </w:tcPr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The hospital pavements were constructed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hospital ceiling was constructed 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Painting of the hospital was done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Installation of a septic tank and incinerator was done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Construction of the FAPMMN house and placing of roofing sheet was done, etc.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December 2014</w:t>
            </w:r>
          </w:p>
        </w:tc>
        <w:tc>
          <w:tcPr>
            <w:tcW w:w="6692" w:type="dxa"/>
          </w:tcPr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Cleaning of the constructed hospital building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Continuation of plastering, installing septic tank, building the ceiling of the FAPMMN house was done.</w:t>
            </w:r>
          </w:p>
        </w:tc>
      </w:tr>
    </w:tbl>
    <w:p w:rsidR="000F02E9" w:rsidRPr="005635FF" w:rsidRDefault="000F02E9" w:rsidP="005635FF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b/>
          <w:color w:val="212121"/>
          <w:sz w:val="22"/>
          <w:szCs w:val="22"/>
          <w:lang w:val="en-US"/>
        </w:rPr>
      </w:pPr>
      <w:r w:rsidRPr="005635FF">
        <w:rPr>
          <w:rFonts w:asciiTheme="minorHAnsi" w:hAnsiTheme="minorHAnsi"/>
          <w:b/>
          <w:sz w:val="22"/>
          <w:szCs w:val="22"/>
          <w:lang w:val="en-US"/>
        </w:rPr>
        <w:t>B. THE FAPMMN ALSO MADE DIFFERENT APPROACHES TO THE ADMINISTRATIVE HEALTH</w:t>
      </w:r>
      <w:r w:rsidRPr="005635FF">
        <w:rPr>
          <w:rFonts w:asciiTheme="minorHAnsi" w:hAnsiTheme="minorHAnsi"/>
          <w:b/>
          <w:color w:val="212121"/>
          <w:sz w:val="22"/>
          <w:szCs w:val="22"/>
          <w:lang w:val="en-US"/>
        </w:rPr>
        <w:t xml:space="preserve"> MINISTRY</w:t>
      </w: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6692"/>
      </w:tblGrid>
      <w:tr w:rsidR="005635FF" w:rsidRPr="005635FF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6692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ACTIVITIES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August-September 2014</w:t>
            </w:r>
          </w:p>
        </w:tc>
        <w:tc>
          <w:tcPr>
            <w:tcW w:w="6692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Contact and constitution of the file for writing the agreement of partnership through the FAPMMN.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October-November 2014</w:t>
            </w:r>
          </w:p>
        </w:tc>
        <w:tc>
          <w:tcPr>
            <w:tcW w:w="6692" w:type="dxa"/>
          </w:tcPr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Drafting of the agreement of partnership with the Ministry of Public Health of the DR</w:t>
            </w:r>
            <w:r w:rsidR="00D62D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="00D62D1E">
              <w:rPr>
                <w:rFonts w:asciiTheme="minorHAnsi" w:hAnsiTheme="minorHAnsi"/>
                <w:sz w:val="22"/>
                <w:szCs w:val="22"/>
                <w:lang w:val="en-GB"/>
              </w:rPr>
              <w:t>ongo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</w:p>
          <w:p w:rsidR="005635FF" w:rsidRPr="005635FF" w:rsidRDefault="00D62D1E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Submission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 first part of the file of the application of the partnership with the various departments of the Ministry of Public Health in Kinshasa,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December 2014</w:t>
            </w:r>
          </w:p>
        </w:tc>
        <w:tc>
          <w:tcPr>
            <w:tcW w:w="6692" w:type="dxa"/>
          </w:tcPr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Preparation of the project dealing with the objective of better health care for the people of Sola.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Sub</w:t>
            </w:r>
            <w:r w:rsidR="00D62D1E">
              <w:rPr>
                <w:rFonts w:asciiTheme="minorHAnsi" w:hAnsiTheme="minorHAnsi"/>
                <w:sz w:val="22"/>
                <w:szCs w:val="22"/>
                <w:lang w:val="en-GB"/>
              </w:rPr>
              <w:t>mission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 </w:t>
            </w:r>
            <w:r w:rsidR="00D62D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complete file/folder for the 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agreement of partnership with the Ministry of Public Health.</w:t>
            </w:r>
          </w:p>
        </w:tc>
      </w:tr>
    </w:tbl>
    <w:p w:rsidR="00D62D1E" w:rsidRDefault="00D62D1E" w:rsidP="005635FF">
      <w:pPr>
        <w:pStyle w:val="PrformatHTML"/>
        <w:shd w:val="clear" w:color="auto" w:fill="FFFFFF"/>
        <w:ind w:left="2748" w:hanging="2748"/>
        <w:jc w:val="both"/>
        <w:rPr>
          <w:rFonts w:asciiTheme="minorHAnsi" w:hAnsiTheme="minorHAnsi"/>
          <w:b/>
          <w:color w:val="212121"/>
          <w:sz w:val="22"/>
          <w:szCs w:val="22"/>
          <w:lang w:val="en-US"/>
        </w:rPr>
      </w:pPr>
    </w:p>
    <w:p w:rsidR="005635FF" w:rsidRPr="005635FF" w:rsidRDefault="005635FF" w:rsidP="005635FF">
      <w:pPr>
        <w:pStyle w:val="PrformatHTML"/>
        <w:shd w:val="clear" w:color="auto" w:fill="FFFFFF"/>
        <w:ind w:left="2748" w:hanging="2748"/>
        <w:jc w:val="both"/>
        <w:rPr>
          <w:rFonts w:asciiTheme="minorHAnsi" w:hAnsiTheme="minorHAnsi"/>
          <w:b/>
          <w:color w:val="212121"/>
          <w:sz w:val="22"/>
          <w:szCs w:val="22"/>
          <w:lang w:val="en-US"/>
        </w:rPr>
      </w:pPr>
      <w:r w:rsidRPr="005635FF">
        <w:rPr>
          <w:rFonts w:asciiTheme="minorHAnsi" w:hAnsiTheme="minorHAnsi"/>
          <w:b/>
          <w:color w:val="212121"/>
          <w:sz w:val="22"/>
          <w:szCs w:val="22"/>
          <w:lang w:val="en-US"/>
        </w:rPr>
        <w:t xml:space="preserve">C. REVIEW AND THE DRAFTING OF CERTAIN </w:t>
      </w:r>
      <w:r w:rsidR="00D62D1E">
        <w:rPr>
          <w:rFonts w:asciiTheme="minorHAnsi" w:hAnsiTheme="minorHAnsi"/>
          <w:b/>
          <w:color w:val="212121"/>
          <w:sz w:val="22"/>
          <w:szCs w:val="22"/>
          <w:lang w:val="en-US"/>
        </w:rPr>
        <w:t xml:space="preserve">KEY </w:t>
      </w:r>
      <w:r w:rsidRPr="005635FF">
        <w:rPr>
          <w:rFonts w:asciiTheme="minorHAnsi" w:hAnsiTheme="minorHAnsi"/>
          <w:b/>
          <w:color w:val="212121"/>
          <w:sz w:val="22"/>
          <w:szCs w:val="22"/>
          <w:lang w:val="en-US"/>
        </w:rPr>
        <w:t xml:space="preserve">DOCUMENTS </w:t>
      </w:r>
      <w:r w:rsidR="00D62D1E">
        <w:rPr>
          <w:rFonts w:asciiTheme="minorHAnsi" w:hAnsiTheme="minorHAnsi"/>
          <w:b/>
          <w:color w:val="212121"/>
          <w:sz w:val="22"/>
          <w:szCs w:val="22"/>
          <w:lang w:val="en-US"/>
        </w:rPr>
        <w:t xml:space="preserve">OF </w:t>
      </w:r>
      <w:r w:rsidRPr="005635FF">
        <w:rPr>
          <w:rFonts w:asciiTheme="minorHAnsi" w:hAnsiTheme="minorHAnsi"/>
          <w:b/>
          <w:color w:val="212121"/>
          <w:sz w:val="22"/>
          <w:szCs w:val="22"/>
          <w:lang w:val="en-US"/>
        </w:rPr>
        <w:t>FAPMMN</w:t>
      </w: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550"/>
      </w:tblGrid>
      <w:tr w:rsidR="005635FF" w:rsidRPr="005635FF" w:rsidTr="00D62D1E">
        <w:tc>
          <w:tcPr>
            <w:tcW w:w="2660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6550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ACTIVITIES</w:t>
            </w:r>
          </w:p>
        </w:tc>
      </w:tr>
      <w:tr w:rsidR="005635FF" w:rsidRPr="003C0C82" w:rsidTr="00D62D1E">
        <w:tc>
          <w:tcPr>
            <w:tcW w:w="2660" w:type="dxa"/>
          </w:tcPr>
          <w:p w:rsidR="005635FF" w:rsidRPr="005635FF" w:rsidRDefault="00D62D1E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June – 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>September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2014</w:t>
            </w:r>
          </w:p>
        </w:tc>
        <w:tc>
          <w:tcPr>
            <w:tcW w:w="6550" w:type="dxa"/>
          </w:tcPr>
          <w:p w:rsidR="00D62D1E" w:rsidRDefault="005635FF" w:rsidP="00D62D1E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Constitution </w:t>
            </w:r>
            <w:r w:rsidR="00D62D1E">
              <w:rPr>
                <w:rFonts w:asciiTheme="minorHAnsi" w:hAnsiTheme="minorHAnsi"/>
                <w:sz w:val="22"/>
                <w:szCs w:val="22"/>
                <w:lang w:val="en-GB"/>
              </w:rPr>
              <w:t>of folder</w:t>
            </w:r>
          </w:p>
          <w:p w:rsidR="00D62D1E" w:rsidRPr="00D62D1E" w:rsidRDefault="00D62D1E" w:rsidP="001164F1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aunch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of consultation on the review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</w:t>
            </w:r>
            <w:r w:rsidR="005635FF" w:rsidRPr="00D62D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Internal Regulations of the Foundation, </w:t>
            </w:r>
          </w:p>
          <w:p w:rsidR="005635FF" w:rsidRPr="005635FF" w:rsidRDefault="00D62D1E" w:rsidP="00D62D1E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he drafting of the employment contracts of </w:t>
            </w:r>
            <w:proofErr w:type="gramStart"/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>FAPMMN ,</w:t>
            </w:r>
            <w:proofErr w:type="gramEnd"/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 code of ethics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635FF" w:rsidRPr="003C0C82" w:rsidTr="00D62D1E">
        <w:tc>
          <w:tcPr>
            <w:tcW w:w="2660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October</w:t>
            </w:r>
            <w:r w:rsidR="00D62D1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November 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2014</w:t>
            </w:r>
          </w:p>
        </w:tc>
        <w:tc>
          <w:tcPr>
            <w:tcW w:w="6550" w:type="dxa"/>
          </w:tcPr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Revision , drafting and approval of the final version of the Internal Rules of the FAPMMN ,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Drafting and approval of the employment contract of the FAPMMN version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Drafting the Code of Ethics of the health field FAPMMN.</w:t>
            </w:r>
          </w:p>
        </w:tc>
      </w:tr>
    </w:tbl>
    <w:p w:rsid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635FF" w:rsidRPr="005635FF" w:rsidRDefault="001164F1" w:rsidP="005635FF">
      <w:pPr>
        <w:pStyle w:val="PrformatHTML"/>
        <w:shd w:val="clear" w:color="auto" w:fill="FFFFFF"/>
        <w:jc w:val="both"/>
        <w:rPr>
          <w:rFonts w:asciiTheme="minorHAnsi" w:hAnsiTheme="minorHAnsi"/>
          <w:b/>
          <w:color w:val="212121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D. MEDICAL ACTIVITIES, POSTING OF THE DOCTOR, EQUIPPING THE</w:t>
      </w:r>
      <w:r w:rsidR="005635FF" w:rsidRPr="005635FF">
        <w:rPr>
          <w:rFonts w:asciiTheme="minorHAnsi" w:hAnsiTheme="minorHAnsi"/>
          <w:b/>
          <w:sz w:val="22"/>
          <w:szCs w:val="22"/>
          <w:lang w:val="en-US"/>
        </w:rPr>
        <w:t xml:space="preserve"> MAIN BUILDING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OF THE </w:t>
      </w:r>
      <w:r w:rsidRPr="005635FF">
        <w:rPr>
          <w:rFonts w:asciiTheme="minorHAnsi" w:hAnsiTheme="minorHAnsi"/>
          <w:b/>
          <w:sz w:val="22"/>
          <w:szCs w:val="22"/>
          <w:lang w:val="en-US"/>
        </w:rPr>
        <w:t>ARCHANGEL</w:t>
      </w:r>
      <w:r>
        <w:rPr>
          <w:rFonts w:asciiTheme="minorHAnsi" w:hAnsiTheme="minorHAnsi"/>
          <w:b/>
          <w:color w:val="212121"/>
          <w:sz w:val="22"/>
          <w:szCs w:val="22"/>
          <w:lang w:val="en-US"/>
        </w:rPr>
        <w:t xml:space="preserve"> SAINT MICHAE</w:t>
      </w:r>
      <w:r w:rsidRPr="005635FF">
        <w:rPr>
          <w:rFonts w:asciiTheme="minorHAnsi" w:hAnsiTheme="minorHAnsi"/>
          <w:b/>
          <w:color w:val="212121"/>
          <w:sz w:val="22"/>
          <w:szCs w:val="22"/>
          <w:lang w:val="en-US"/>
        </w:rPr>
        <w:t>L SOLA</w:t>
      </w:r>
      <w:r w:rsidRPr="005635F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5635FF" w:rsidRPr="005635FF">
        <w:rPr>
          <w:rFonts w:asciiTheme="minorHAnsi" w:hAnsiTheme="minorHAnsi"/>
          <w:b/>
          <w:sz w:val="22"/>
          <w:szCs w:val="22"/>
          <w:lang w:val="en-US"/>
        </w:rPr>
        <w:t>HOSPITAL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WITH MEDICAL STAFF, ETC.</w:t>
      </w: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6692"/>
      </w:tblGrid>
      <w:tr w:rsidR="005635FF" w:rsidRPr="0031578A" w:rsidTr="001164F1">
        <w:tc>
          <w:tcPr>
            <w:tcW w:w="2518" w:type="dxa"/>
          </w:tcPr>
          <w:p w:rsidR="005635FF" w:rsidRPr="0031578A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578A">
              <w:rPr>
                <w:rFonts w:asciiTheme="minorHAnsi" w:hAnsiTheme="minorHAnsi"/>
                <w:b/>
                <w:sz w:val="22"/>
                <w:szCs w:val="22"/>
              </w:rPr>
              <w:t>PERIOD</w:t>
            </w:r>
          </w:p>
        </w:tc>
        <w:tc>
          <w:tcPr>
            <w:tcW w:w="6692" w:type="dxa"/>
          </w:tcPr>
          <w:p w:rsidR="005635FF" w:rsidRPr="0031578A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578A">
              <w:rPr>
                <w:rFonts w:asciiTheme="minorHAnsi" w:hAnsiTheme="minorHAnsi"/>
                <w:b/>
                <w:sz w:val="22"/>
                <w:szCs w:val="22"/>
              </w:rPr>
              <w:t>ACTIVITIES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June-September 2014</w:t>
            </w:r>
          </w:p>
        </w:tc>
        <w:tc>
          <w:tcPr>
            <w:tcW w:w="6692" w:type="dxa"/>
          </w:tcPr>
          <w:p w:rsidR="005635FF" w:rsidRPr="005635FF" w:rsidRDefault="005635FF" w:rsidP="001164F1">
            <w:pPr>
              <w:pStyle w:val="PrformatHTML"/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- Purchasing medical equipment in Europe,</w:t>
            </w:r>
          </w:p>
          <w:p w:rsidR="005635FF" w:rsidRPr="005635FF" w:rsidRDefault="005635FF" w:rsidP="001164F1">
            <w:pPr>
              <w:pStyle w:val="PrformatHTML"/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- Purchasing electrical equipment for the hospital.</w:t>
            </w:r>
          </w:p>
          <w:p w:rsidR="005635FF" w:rsidRPr="005635FF" w:rsidRDefault="001164F1" w:rsidP="001164F1">
            <w:pPr>
              <w:pStyle w:val="PrformatHTML"/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-Collection of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other needs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for 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>education, Socio -economic development, in short: the need for DA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ID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 mission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>FAPMMN.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August 2014</w:t>
            </w:r>
          </w:p>
        </w:tc>
        <w:tc>
          <w:tcPr>
            <w:tcW w:w="6692" w:type="dxa"/>
          </w:tcPr>
          <w:p w:rsidR="005635FF" w:rsidRPr="005635FF" w:rsidRDefault="005635FF" w:rsidP="005635FF">
            <w:pPr>
              <w:pStyle w:val="PrformatHTML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Sending a mission team to Sola</w:t>
            </w:r>
          </w:p>
          <w:p w:rsidR="005635FF" w:rsidRPr="005635FF" w:rsidRDefault="005635FF" w:rsidP="001164F1">
            <w:pPr>
              <w:pStyle w:val="PrformatHTML"/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>- Assessment of the field work ,</w:t>
            </w:r>
          </w:p>
          <w:p w:rsidR="005635FF" w:rsidRPr="005635FF" w:rsidRDefault="005635FF" w:rsidP="001164F1">
            <w:pPr>
              <w:pStyle w:val="PrformatHTML"/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>- Financial Audit,</w:t>
            </w:r>
          </w:p>
          <w:p w:rsidR="005635FF" w:rsidRPr="005635FF" w:rsidRDefault="005635FF" w:rsidP="001164F1">
            <w:pPr>
              <w:pStyle w:val="PrformatHTML"/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>- Medical Study and health needs in the field,</w:t>
            </w:r>
          </w:p>
          <w:p w:rsidR="005635FF" w:rsidRPr="005635FF" w:rsidRDefault="005635FF" w:rsidP="001164F1">
            <w:pPr>
              <w:pStyle w:val="PrformatHTML"/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 xml:space="preserve">- Satisfaction survey </w:t>
            </w:r>
            <w:r w:rsidR="001164F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population.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Evaluation Meeting and </w:t>
            </w:r>
            <w:r w:rsidR="001164F1">
              <w:rPr>
                <w:rFonts w:asciiTheme="minorHAnsi" w:hAnsiTheme="minorHAnsi"/>
                <w:sz w:val="22"/>
                <w:szCs w:val="22"/>
                <w:lang w:val="en-GB"/>
              </w:rPr>
              <w:t>semi administrative board council in Lubumbashi. T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he team sent to the mission in Sola </w:t>
            </w:r>
            <w:r w:rsidR="001164F1">
              <w:rPr>
                <w:rFonts w:asciiTheme="minorHAnsi" w:hAnsiTheme="minorHAnsi"/>
                <w:sz w:val="22"/>
                <w:szCs w:val="22"/>
                <w:lang w:val="en-GB"/>
              </w:rPr>
              <w:t>briefed their job and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>mobilizes different</w:t>
            </w:r>
            <w:r w:rsidR="001164F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FAPMMN core</w:t>
            </w:r>
            <w:r w:rsidR="001164F1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for the need of getting involved to find funds at the level of the country for the activities of the Foundation.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5635FF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October-November 2014</w:t>
            </w:r>
          </w:p>
        </w:tc>
        <w:tc>
          <w:tcPr>
            <w:tcW w:w="6692" w:type="dxa"/>
          </w:tcPr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Steps to request the opening of the </w:t>
            </w:r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hospital to Katanga 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provincial division of Health hospital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Purchasing medicines in Lubumbashi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Sending drugs from</w:t>
            </w:r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Lubumbashi to </w:t>
            </w:r>
            <w:proofErr w:type="spellStart"/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>Kongolo</w:t>
            </w:r>
            <w:proofErr w:type="spellEnd"/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by air (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freight)</w:t>
            </w:r>
          </w:p>
          <w:p w:rsidR="005635FF" w:rsidRPr="005635FF" w:rsidRDefault="006A549D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Posting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installation of the first 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FAPMMN 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>doctor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</w:t>
            </w:r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Sola (after a stay 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Kongolo</w:t>
            </w:r>
            <w:proofErr w:type="spellEnd"/>
            <w:r w:rsidR="005635FF" w:rsidRPr="005635FF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Steps to </w:t>
            </w:r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request 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opening of the hospital </w:t>
            </w:r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the </w:t>
            </w:r>
            <w:proofErr w:type="spellStart"/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>Kongolo</w:t>
            </w:r>
            <w:proofErr w:type="spellEnd"/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zone of health. (We obtained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temporary opening of the hospital granted by the health zone )</w:t>
            </w:r>
          </w:p>
          <w:p w:rsidR="005635FF" w:rsidRPr="005635FF" w:rsidRDefault="005635FF" w:rsidP="006A549D">
            <w:pPr>
              <w:pStyle w:val="PrformatHTML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Steps were taken by the Environment Service Territory </w:t>
            </w:r>
            <w:proofErr w:type="spellStart"/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Kongolo</w:t>
            </w:r>
            <w:proofErr w:type="spellEnd"/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to approve the hospital's compli</w:t>
            </w:r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ance with health and </w:t>
            </w:r>
            <w:r w:rsidR="006A549D" w:rsidRPr="005635FF">
              <w:rPr>
                <w:rFonts w:asciiTheme="minorHAnsi" w:hAnsiTheme="minorHAnsi"/>
                <w:sz w:val="22"/>
                <w:szCs w:val="22"/>
                <w:lang w:val="en-GB"/>
              </w:rPr>
              <w:t>environment</w:t>
            </w:r>
            <w:r w:rsidR="006A549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al standards. </w:t>
            </w:r>
          </w:p>
        </w:tc>
      </w:tr>
      <w:tr w:rsidR="005635FF" w:rsidRPr="003C0C82" w:rsidTr="001164F1">
        <w:tc>
          <w:tcPr>
            <w:tcW w:w="2518" w:type="dxa"/>
          </w:tcPr>
          <w:p w:rsidR="005635FF" w:rsidRPr="0031578A" w:rsidRDefault="005635FF" w:rsidP="001164F1">
            <w:pPr>
              <w:pStyle w:val="PrformatHTML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December</w:t>
            </w:r>
            <w:r w:rsidRPr="0031578A"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  <w:tc>
          <w:tcPr>
            <w:tcW w:w="6692" w:type="dxa"/>
          </w:tcPr>
          <w:p w:rsidR="005635FF" w:rsidRPr="005635FF" w:rsidRDefault="006A549D" w:rsidP="005635FF">
            <w:pPr>
              <w:pStyle w:val="PrformatHTML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Moving of the medical equipment into the hospital was done</w:t>
            </w:r>
            <w:r w:rsidR="00720954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</w:p>
          <w:p w:rsidR="005635FF" w:rsidRDefault="005635FF" w:rsidP="005635FF">
            <w:pPr>
              <w:pStyle w:val="PrformatHTML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Medical staff recruitment was done</w:t>
            </w:r>
            <w:r w:rsidR="00720954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720954" w:rsidRPr="005635FF" w:rsidRDefault="00720954" w:rsidP="005635FF">
            <w:pPr>
              <w:pStyle w:val="PrformatHTML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 test of selection for medical staff was done, </w:t>
            </w:r>
          </w:p>
          <w:p w:rsidR="005635FF" w:rsidRPr="005635FF" w:rsidRDefault="005635FF" w:rsidP="005635FF">
            <w:pPr>
              <w:pStyle w:val="PrformatHTML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635FF">
              <w:rPr>
                <w:rFonts w:asciiTheme="minorHAnsi" w:hAnsiTheme="minorHAnsi"/>
                <w:sz w:val="22"/>
                <w:szCs w:val="22"/>
                <w:lang w:val="en-GB"/>
              </w:rPr>
              <w:t>A Medical Doctor was posted at Sola.</w:t>
            </w:r>
          </w:p>
          <w:p w:rsidR="005635FF" w:rsidRDefault="00720954" w:rsidP="005635FF">
            <w:pPr>
              <w:pStyle w:val="PrformatHTML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Briefing and formation of the medical staff on what the Foundation is waiting for them,</w:t>
            </w:r>
          </w:p>
          <w:p w:rsidR="00720954" w:rsidRPr="005635FF" w:rsidRDefault="00720954" w:rsidP="005635FF">
            <w:pPr>
              <w:pStyle w:val="PrformatHTML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Prevision for the ceremony of the opining of the hospital.</w:t>
            </w:r>
          </w:p>
        </w:tc>
      </w:tr>
    </w:tbl>
    <w:p w:rsidR="005635FF" w:rsidRPr="005635FF" w:rsidRDefault="005635FF" w:rsidP="005635FF">
      <w:pPr>
        <w:spacing w:after="0" w:line="240" w:lineRule="auto"/>
        <w:jc w:val="both"/>
        <w:rPr>
          <w:rFonts w:cs="Times New Roman"/>
          <w:lang w:val="en-US"/>
        </w:rPr>
      </w:pPr>
    </w:p>
    <w:p w:rsidR="005635FF" w:rsidRPr="005635FF" w:rsidRDefault="00720954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 w:rsidR="00F73A81">
        <w:rPr>
          <w:rFonts w:asciiTheme="minorHAnsi" w:hAnsiTheme="minorHAnsi"/>
          <w:sz w:val="22"/>
          <w:szCs w:val="22"/>
          <w:lang w:val="en-US"/>
        </w:rPr>
        <w:t xml:space="preserve">Apart from these </w:t>
      </w:r>
      <w:r w:rsidR="005635FF" w:rsidRPr="005635FF">
        <w:rPr>
          <w:rFonts w:asciiTheme="minorHAnsi" w:hAnsiTheme="minorHAnsi"/>
          <w:sz w:val="22"/>
          <w:szCs w:val="22"/>
          <w:lang w:val="en-US"/>
        </w:rPr>
        <w:t xml:space="preserve">major activities, FAPMMN has in the last half of 2014 made ​​further  contacts in the following areas that is by </w:t>
      </w:r>
      <w:bookmarkStart w:id="0" w:name="_GoBack"/>
      <w:bookmarkEnd w:id="0"/>
      <w:r w:rsidR="005635FF" w:rsidRPr="005635FF">
        <w:rPr>
          <w:rFonts w:asciiTheme="minorHAnsi" w:hAnsiTheme="minorHAnsi"/>
          <w:sz w:val="22"/>
          <w:szCs w:val="22"/>
          <w:lang w:val="en-US"/>
        </w:rPr>
        <w:t>submitting applications for partnerships with other in</w:t>
      </w:r>
      <w:r w:rsidR="00F73A81">
        <w:rPr>
          <w:rFonts w:asciiTheme="minorHAnsi" w:hAnsiTheme="minorHAnsi"/>
          <w:sz w:val="22"/>
          <w:szCs w:val="22"/>
          <w:lang w:val="en-US"/>
        </w:rPr>
        <w:t>ternational organizations and re</w:t>
      </w:r>
      <w:r w:rsidR="005635FF" w:rsidRPr="005635FF">
        <w:rPr>
          <w:rFonts w:asciiTheme="minorHAnsi" w:hAnsiTheme="minorHAnsi"/>
          <w:sz w:val="22"/>
          <w:szCs w:val="22"/>
          <w:lang w:val="en-US"/>
        </w:rPr>
        <w:t xml:space="preserve">search </w:t>
      </w:r>
      <w:r w:rsidR="00F73A81">
        <w:rPr>
          <w:rFonts w:asciiTheme="minorHAnsi" w:hAnsiTheme="minorHAnsi"/>
          <w:sz w:val="22"/>
          <w:szCs w:val="22"/>
          <w:lang w:val="en-US"/>
        </w:rPr>
        <w:t xml:space="preserve">of </w:t>
      </w:r>
      <w:r w:rsidR="005635FF" w:rsidRPr="005635FF">
        <w:rPr>
          <w:rFonts w:asciiTheme="minorHAnsi" w:hAnsiTheme="minorHAnsi"/>
          <w:sz w:val="22"/>
          <w:szCs w:val="22"/>
          <w:lang w:val="en-US"/>
        </w:rPr>
        <w:t>funds for the projects. Applications for funding of the research have been both national (DRC) and internationally.</w:t>
      </w: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>In addition to the activities carried out in December 2014, the FAPMMN also spent a lot of the time during the month of December on the following:</w:t>
      </w: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635FF" w:rsidRPr="005635FF" w:rsidRDefault="005635FF" w:rsidP="005635FF">
      <w:pPr>
        <w:pStyle w:val="PrformatHTML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>Carrying out evaluation activities, the general running of the Foundation, the financial evaluation,</w:t>
      </w:r>
    </w:p>
    <w:p w:rsidR="005635FF" w:rsidRPr="005635FF" w:rsidRDefault="005635FF" w:rsidP="005635FF">
      <w:pPr>
        <w:pStyle w:val="PrformatHTML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>Drafting of the various reports;</w:t>
      </w:r>
    </w:p>
    <w:p w:rsidR="005635FF" w:rsidRPr="005635FF" w:rsidRDefault="005635FF" w:rsidP="005635FF">
      <w:pPr>
        <w:pStyle w:val="PrformatHTML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>Preparing the annual brochure of FAPMMN for the year 2014;</w:t>
      </w:r>
    </w:p>
    <w:p w:rsidR="005635FF" w:rsidRPr="005635FF" w:rsidRDefault="005635FF" w:rsidP="005635FF">
      <w:pPr>
        <w:pStyle w:val="PrformatHTML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>Drafting the annual letter of FAPMMN 2014 in French and English;</w:t>
      </w:r>
    </w:p>
    <w:p w:rsidR="005635FF" w:rsidRPr="005635FF" w:rsidRDefault="005635FF" w:rsidP="005635FF">
      <w:pPr>
        <w:pStyle w:val="PrformatHTML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 xml:space="preserve">Composing and drafting the funding application for project activities </w:t>
      </w:r>
      <w:r w:rsidR="00E94957">
        <w:rPr>
          <w:rFonts w:asciiTheme="minorHAnsi" w:hAnsiTheme="minorHAnsi"/>
          <w:sz w:val="22"/>
          <w:szCs w:val="22"/>
          <w:lang w:val="en-US"/>
        </w:rPr>
        <w:t xml:space="preserve">by </w:t>
      </w:r>
      <w:r w:rsidRPr="005635FF">
        <w:rPr>
          <w:rFonts w:asciiTheme="minorHAnsi" w:hAnsiTheme="minorHAnsi"/>
          <w:sz w:val="22"/>
          <w:szCs w:val="22"/>
          <w:lang w:val="en-US"/>
        </w:rPr>
        <w:t>FAPMMN for 2015;</w:t>
      </w:r>
    </w:p>
    <w:p w:rsidR="005635FF" w:rsidRPr="005635FF" w:rsidRDefault="005635FF" w:rsidP="005635FF">
      <w:pPr>
        <w:pStyle w:val="PrformatHTML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 w:rsidRPr="005635FF">
        <w:rPr>
          <w:rFonts w:asciiTheme="minorHAnsi" w:hAnsiTheme="minorHAnsi"/>
          <w:sz w:val="22"/>
          <w:szCs w:val="22"/>
          <w:lang w:val="en-US"/>
        </w:rPr>
        <w:t>Preparing the forecast for the General Assembly.</w:t>
      </w: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</w:p>
    <w:p w:rsidR="005635FF" w:rsidRPr="005635FF" w:rsidRDefault="005635FF" w:rsidP="005635FF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</w:p>
    <w:p w:rsidR="00E94957" w:rsidRDefault="00E94957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94957" w:rsidRDefault="00321AE7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 w:rsidR="00E94957">
        <w:rPr>
          <w:rFonts w:asciiTheme="minorHAnsi" w:hAnsiTheme="minorHAnsi"/>
          <w:sz w:val="22"/>
          <w:szCs w:val="22"/>
          <w:lang w:val="en-US"/>
        </w:rPr>
        <w:tab/>
      </w:r>
      <w:r w:rsidR="00E94957">
        <w:rPr>
          <w:rFonts w:asciiTheme="minorHAnsi" w:hAnsiTheme="minorHAnsi"/>
          <w:sz w:val="22"/>
          <w:szCs w:val="22"/>
          <w:lang w:val="en-US"/>
        </w:rPr>
        <w:tab/>
      </w:r>
      <w:r w:rsidR="00E94957">
        <w:rPr>
          <w:rFonts w:asciiTheme="minorHAnsi" w:hAnsiTheme="minorHAnsi"/>
          <w:sz w:val="22"/>
          <w:szCs w:val="22"/>
          <w:lang w:val="en-US"/>
        </w:rPr>
        <w:tab/>
      </w:r>
      <w:r w:rsidR="00E94957">
        <w:rPr>
          <w:rFonts w:asciiTheme="minorHAnsi" w:hAnsiTheme="minorHAnsi"/>
          <w:sz w:val="22"/>
          <w:szCs w:val="22"/>
          <w:lang w:val="en-US"/>
        </w:rPr>
        <w:tab/>
      </w:r>
      <w:r w:rsidR="005635FF" w:rsidRPr="0076236E">
        <w:rPr>
          <w:rFonts w:asciiTheme="minorHAnsi" w:hAnsiTheme="minorHAnsi"/>
          <w:sz w:val="22"/>
          <w:szCs w:val="22"/>
          <w:lang w:val="en-US"/>
        </w:rPr>
        <w:t xml:space="preserve">Report </w:t>
      </w:r>
      <w:r w:rsidR="005635FF" w:rsidRPr="005635FF">
        <w:rPr>
          <w:rFonts w:asciiTheme="minorHAnsi" w:hAnsiTheme="minorHAnsi"/>
          <w:sz w:val="22"/>
          <w:szCs w:val="22"/>
          <w:lang w:val="en-GB"/>
        </w:rPr>
        <w:t>prepared</w:t>
      </w:r>
      <w:r w:rsidR="0076236E" w:rsidRPr="0076236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94957">
        <w:rPr>
          <w:rFonts w:asciiTheme="minorHAnsi" w:hAnsiTheme="minorHAnsi"/>
          <w:sz w:val="22"/>
          <w:szCs w:val="22"/>
          <w:lang w:val="en-US"/>
        </w:rPr>
        <w:t xml:space="preserve">at Lubumbashi </w:t>
      </w:r>
    </w:p>
    <w:p w:rsidR="00E94957" w:rsidRDefault="00E94957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</w:p>
    <w:p w:rsidR="005635FF" w:rsidRPr="0076236E" w:rsidRDefault="00E94957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>O</w:t>
      </w:r>
      <w:r w:rsidR="0076236E" w:rsidRPr="0076236E">
        <w:rPr>
          <w:rFonts w:asciiTheme="minorHAnsi" w:hAnsiTheme="minorHAnsi"/>
          <w:sz w:val="22"/>
          <w:szCs w:val="22"/>
          <w:lang w:val="en-US"/>
        </w:rPr>
        <w:t>n J</w:t>
      </w:r>
      <w:r w:rsidR="0076236E">
        <w:rPr>
          <w:rFonts w:asciiTheme="minorHAnsi" w:hAnsiTheme="minorHAnsi"/>
          <w:sz w:val="22"/>
          <w:szCs w:val="22"/>
          <w:lang w:val="en-US"/>
        </w:rPr>
        <w:t>anuary 15</w:t>
      </w:r>
      <w:r w:rsidR="0076236E" w:rsidRPr="0076236E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76236E">
        <w:rPr>
          <w:rFonts w:asciiTheme="minorHAnsi" w:hAnsiTheme="minorHAnsi"/>
          <w:sz w:val="22"/>
          <w:szCs w:val="22"/>
          <w:lang w:val="en-US"/>
        </w:rPr>
        <w:t xml:space="preserve"> 2015</w:t>
      </w:r>
    </w:p>
    <w:p w:rsidR="0076236E" w:rsidRDefault="0076236E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76236E" w:rsidRDefault="0076236E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76236E" w:rsidRDefault="0076236E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635FF" w:rsidRPr="0076236E" w:rsidRDefault="0076236E" w:rsidP="005635FF">
      <w:pPr>
        <w:pStyle w:val="PrformatHTML"/>
        <w:shd w:val="clear" w:color="auto" w:fill="FFFFFF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 xml:space="preserve">                 By the Founder and President </w:t>
      </w:r>
    </w:p>
    <w:p w:rsidR="0076236E" w:rsidRDefault="0076236E" w:rsidP="0076236E">
      <w:pPr>
        <w:spacing w:after="0" w:line="240" w:lineRule="auto"/>
        <w:jc w:val="right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76236E">
        <w:rPr>
          <w:rFonts w:cs="Times New Roman"/>
          <w:noProof/>
          <w:lang w:eastAsia="fr-FR"/>
        </w:rPr>
        <w:drawing>
          <wp:inline distT="0" distB="0" distL="0" distR="0">
            <wp:extent cx="2971800" cy="1162050"/>
            <wp:effectExtent l="0" t="0" r="0" b="0"/>
            <wp:docPr id="1" name="Picture 1" descr="C:\Users\Silvano\Pictures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o\Pictures\img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656" t="4959" r="16805" b="80965"/>
                    <a:stretch/>
                  </pic:blipFill>
                  <pic:spPr bwMode="auto">
                    <a:xfrm>
                      <a:off x="0" y="0"/>
                      <a:ext cx="2972994" cy="11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36E" w:rsidRPr="008632F9" w:rsidRDefault="0076236E" w:rsidP="0076236E">
      <w:pPr>
        <w:spacing w:after="0" w:line="240" w:lineRule="auto"/>
        <w:ind w:left="3540" w:firstLine="708"/>
        <w:jc w:val="both"/>
        <w:rPr>
          <w:rFonts w:cs="Times New Roman"/>
        </w:rPr>
      </w:pPr>
      <w:r w:rsidRPr="008632F9">
        <w:rPr>
          <w:rFonts w:cs="Times New Roman"/>
        </w:rPr>
        <w:t>Père MWISHABONGO MUKWANGA Norbert</w:t>
      </w:r>
    </w:p>
    <w:p w:rsidR="0076236E" w:rsidRPr="0076236E" w:rsidRDefault="0076236E" w:rsidP="0076236E">
      <w:pPr>
        <w:spacing w:after="0" w:line="240" w:lineRule="auto"/>
        <w:jc w:val="both"/>
        <w:rPr>
          <w:rFonts w:cs="Times New Roman"/>
        </w:rPr>
      </w:pPr>
      <w:r w:rsidRPr="008632F9">
        <w:rPr>
          <w:rFonts w:cs="Times New Roman"/>
        </w:rPr>
        <w:tab/>
      </w:r>
      <w:r w:rsidRPr="008632F9">
        <w:rPr>
          <w:rFonts w:cs="Times New Roman"/>
        </w:rPr>
        <w:tab/>
      </w:r>
      <w:r w:rsidRPr="008632F9">
        <w:rPr>
          <w:rFonts w:cs="Times New Roman"/>
        </w:rPr>
        <w:tab/>
      </w:r>
      <w:r w:rsidRPr="008632F9">
        <w:rPr>
          <w:rFonts w:cs="Times New Roman"/>
        </w:rPr>
        <w:tab/>
      </w:r>
      <w:r w:rsidRPr="008632F9">
        <w:rPr>
          <w:rFonts w:cs="Times New Roman"/>
        </w:rPr>
        <w:tab/>
        <w:t xml:space="preserve">        </w:t>
      </w:r>
      <w:r>
        <w:rPr>
          <w:rFonts w:cs="Times New Roman"/>
        </w:rPr>
        <w:tab/>
      </w:r>
      <w:r w:rsidRPr="008632F9">
        <w:rPr>
          <w:rFonts w:cs="Times New Roman"/>
        </w:rPr>
        <w:t>Missionnaires d’Afrique (Pères Blancs.)</w:t>
      </w:r>
    </w:p>
    <w:p w:rsidR="00E70E2A" w:rsidRPr="0076236E" w:rsidRDefault="00E70E2A" w:rsidP="00E70E2A">
      <w:pPr>
        <w:spacing w:after="0" w:line="240" w:lineRule="auto"/>
        <w:jc w:val="both"/>
        <w:rPr>
          <w:rFonts w:cs="Times New Roman"/>
        </w:rPr>
      </w:pPr>
    </w:p>
    <w:sectPr w:rsidR="00E70E2A" w:rsidRPr="0076236E" w:rsidSect="00F00734">
      <w:headerReference w:type="default" r:id="rId20"/>
      <w:footerReference w:type="default" r:id="rId21"/>
      <w:pgSz w:w="11906" w:h="16838"/>
      <w:pgMar w:top="1134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6F" w:rsidRDefault="00BC7C6F" w:rsidP="003A5823">
      <w:pPr>
        <w:spacing w:after="0" w:line="240" w:lineRule="auto"/>
      </w:pPr>
      <w:r>
        <w:separator/>
      </w:r>
    </w:p>
  </w:endnote>
  <w:endnote w:type="continuationSeparator" w:id="0">
    <w:p w:rsidR="00BC7C6F" w:rsidRDefault="00BC7C6F" w:rsidP="003A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F1" w:rsidRPr="00BA14AF" w:rsidRDefault="001164F1" w:rsidP="00F00734">
    <w:pPr>
      <w:pStyle w:val="Pieddepage"/>
      <w:jc w:val="center"/>
      <w:rPr>
        <w:rFonts w:ascii="Cordia New" w:hAnsi="Cordia New" w:cs="Cordia New"/>
        <w:color w:val="002060"/>
      </w:rPr>
    </w:pPr>
    <w:r w:rsidRPr="00BA14AF">
      <w:rPr>
        <w:rFonts w:ascii="Cordia New" w:hAnsi="Cordia New" w:cs="Cordia New"/>
        <w:color w:val="002060"/>
      </w:rPr>
      <w:t xml:space="preserve">Fondation des </w:t>
    </w:r>
    <w:r>
      <w:rPr>
        <w:rFonts w:ascii="Cordia New" w:hAnsi="Cordia New" w:cs="Cordia New"/>
        <w:color w:val="002060"/>
      </w:rPr>
      <w:t xml:space="preserve"> </w:t>
    </w:r>
    <w:r w:rsidRPr="00BA14AF">
      <w:rPr>
        <w:rFonts w:ascii="Cordia New" w:hAnsi="Cordia New" w:cs="Cordia New"/>
        <w:color w:val="002060"/>
      </w:rPr>
      <w:t xml:space="preserve">Amis du Père MWISHABONGO MUKWANGA Norbert « FAPMMN ». / </w:t>
    </w:r>
    <w:r w:rsidRPr="004A4321">
      <w:rPr>
        <w:rFonts w:ascii="Cordia New" w:hAnsi="Cordia New" w:cs="Cordia New"/>
        <w:b/>
        <w:color w:val="002060"/>
        <w:u w:val="single"/>
      </w:rPr>
      <w:t>Mission</w:t>
    </w:r>
    <w:r w:rsidRPr="00BA14AF">
      <w:rPr>
        <w:rFonts w:ascii="Cordia New" w:hAnsi="Cordia New" w:cs="Cordia New"/>
        <w:color w:val="002060"/>
      </w:rPr>
      <w:t xml:space="preserve"> : promouvoir la Dynamique des Actions pour le Développement Intégral de Sola « DADIS ». / </w:t>
    </w:r>
    <w:r w:rsidRPr="004A4321">
      <w:rPr>
        <w:rFonts w:ascii="Cordia New" w:hAnsi="Cordia New" w:cs="Cordia New"/>
        <w:b/>
        <w:color w:val="002060"/>
        <w:u w:val="single"/>
      </w:rPr>
      <w:t>Objectifs</w:t>
    </w:r>
    <w:r w:rsidRPr="00BA14AF">
      <w:rPr>
        <w:rFonts w:ascii="Cordia New" w:hAnsi="Cordia New" w:cs="Cordia New"/>
        <w:color w:val="002060"/>
      </w:rPr>
      <w:t xml:space="preserve"> : - Santé – Education et – Développement Socio-économique. / Statut Juridique : ASBL Fondation. </w:t>
    </w:r>
    <w:r>
      <w:rPr>
        <w:rFonts w:ascii="Cordia New" w:hAnsi="Cordia New" w:cs="Cordia New"/>
        <w:color w:val="002060"/>
      </w:rPr>
      <w:t xml:space="preserve">/ </w:t>
    </w:r>
    <w:r w:rsidRPr="00BA14AF">
      <w:rPr>
        <w:rFonts w:ascii="Cordia New" w:hAnsi="Cordia New" w:cs="Cordia New"/>
        <w:color w:val="002060"/>
      </w:rPr>
      <w:t xml:space="preserve">Approbation </w:t>
    </w:r>
    <w:r>
      <w:rPr>
        <w:rFonts w:ascii="Cordia New" w:hAnsi="Cordia New" w:cs="Cordia New"/>
        <w:color w:val="002060"/>
      </w:rPr>
      <w:t>par le Gouvernement de la</w:t>
    </w:r>
    <w:r w:rsidRPr="00BA14AF">
      <w:rPr>
        <w:rFonts w:ascii="Cordia New" w:hAnsi="Cordia New" w:cs="Cordia New"/>
        <w:color w:val="002060"/>
      </w:rPr>
      <w:t xml:space="preserve"> RD</w:t>
    </w:r>
    <w:r>
      <w:rPr>
        <w:rFonts w:ascii="Cordia New" w:hAnsi="Cordia New" w:cs="Cordia New"/>
        <w:color w:val="002060"/>
      </w:rPr>
      <w:t xml:space="preserve">. </w:t>
    </w:r>
    <w:r w:rsidRPr="00BA14AF">
      <w:rPr>
        <w:rFonts w:ascii="Cordia New" w:hAnsi="Cordia New" w:cs="Cordia New"/>
        <w:color w:val="002060"/>
      </w:rPr>
      <w:t>C</w:t>
    </w:r>
    <w:r>
      <w:rPr>
        <w:rFonts w:ascii="Cordia New" w:hAnsi="Cordia New" w:cs="Cordia New"/>
        <w:color w:val="002060"/>
      </w:rPr>
      <w:t>ongo</w:t>
    </w:r>
    <w:r w:rsidRPr="00BA14AF">
      <w:rPr>
        <w:rFonts w:ascii="Cordia New" w:hAnsi="Cordia New" w:cs="Cordia New"/>
        <w:color w:val="002060"/>
      </w:rPr>
      <w:t>. Arrêté N°160/CAB/MIN/J&amp;DH/2013 du 20 Mai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6F" w:rsidRDefault="00BC7C6F" w:rsidP="003A5823">
      <w:pPr>
        <w:spacing w:after="0" w:line="240" w:lineRule="auto"/>
      </w:pPr>
      <w:r>
        <w:separator/>
      </w:r>
    </w:p>
  </w:footnote>
  <w:footnote w:type="continuationSeparator" w:id="0">
    <w:p w:rsidR="00BC7C6F" w:rsidRDefault="00BC7C6F" w:rsidP="003A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5181"/>
      <w:docPartObj>
        <w:docPartGallery w:val="Page Numbers (Top of Page)"/>
        <w:docPartUnique/>
      </w:docPartObj>
    </w:sdtPr>
    <w:sdtEndPr>
      <w:rPr>
        <w:rFonts w:ascii="Comic Sans MS" w:hAnsi="Comic Sans MS"/>
        <w:b/>
      </w:rPr>
    </w:sdtEndPr>
    <w:sdtContent>
      <w:p w:rsidR="001164F1" w:rsidRDefault="001164F1" w:rsidP="00F00734">
        <w:pPr>
          <w:pStyle w:val="En-tte"/>
          <w:ind w:left="4536" w:firstLine="3960"/>
        </w:pPr>
        <w:r w:rsidRPr="00894F97">
          <w:rPr>
            <w:rFonts w:ascii="Comic Sans MS" w:hAnsi="Comic Sans MS"/>
            <w:b/>
          </w:rPr>
          <w:fldChar w:fldCharType="begin"/>
        </w:r>
        <w:r w:rsidRPr="00894F97">
          <w:rPr>
            <w:rFonts w:ascii="Comic Sans MS" w:hAnsi="Comic Sans MS"/>
            <w:b/>
          </w:rPr>
          <w:instrText xml:space="preserve"> PAGE   \* MERGEFORMAT </w:instrText>
        </w:r>
        <w:r w:rsidRPr="00894F97">
          <w:rPr>
            <w:rFonts w:ascii="Comic Sans MS" w:hAnsi="Comic Sans MS"/>
            <w:b/>
          </w:rPr>
          <w:fldChar w:fldCharType="separate"/>
        </w:r>
        <w:r w:rsidR="000F02E9">
          <w:rPr>
            <w:rFonts w:ascii="Comic Sans MS" w:hAnsi="Comic Sans MS"/>
            <w:b/>
            <w:noProof/>
          </w:rPr>
          <w:t>1</w:t>
        </w:r>
        <w:r w:rsidRPr="00894F97">
          <w:rPr>
            <w:rFonts w:ascii="Comic Sans MS" w:hAnsi="Comic Sans MS"/>
            <w:b/>
          </w:rPr>
          <w:fldChar w:fldCharType="end"/>
        </w:r>
      </w:p>
    </w:sdtContent>
  </w:sdt>
  <w:p w:rsidR="001164F1" w:rsidRDefault="001164F1" w:rsidP="00F00734">
    <w:pPr>
      <w:pStyle w:val="En-tte"/>
      <w:jc w:val="center"/>
      <w:rPr>
        <w:rFonts w:ascii="Cordia New" w:hAnsi="Cordia New" w:cs="Cordia New"/>
        <w:b/>
        <w:color w:val="002060"/>
        <w:sz w:val="24"/>
        <w:szCs w:val="24"/>
      </w:rPr>
    </w:pPr>
    <w:r>
      <w:rPr>
        <w:rFonts w:ascii="Cordia New" w:hAnsi="Cordia New" w:cs="Cordia New"/>
        <w:b/>
        <w:color w:val="002060"/>
        <w:sz w:val="24"/>
        <w:szCs w:val="24"/>
      </w:rPr>
      <w:t xml:space="preserve">« Seule une vie vécue pour les autres vaut la peine d’être vécue » Père MWISHABONGO. M. Norbert, </w:t>
    </w:r>
    <w:proofErr w:type="spellStart"/>
    <w:r>
      <w:rPr>
        <w:rFonts w:ascii="Cordia New" w:hAnsi="Cordia New" w:cs="Cordia New"/>
        <w:b/>
        <w:color w:val="002060"/>
        <w:sz w:val="24"/>
        <w:szCs w:val="24"/>
      </w:rPr>
      <w:t>M.Afr</w:t>
    </w:r>
    <w:proofErr w:type="spellEnd"/>
    <w:r>
      <w:rPr>
        <w:rFonts w:ascii="Cordia New" w:hAnsi="Cordia New" w:cs="Cordia New"/>
        <w:b/>
        <w:color w:val="002060"/>
        <w:sz w:val="24"/>
        <w:szCs w:val="24"/>
      </w:rPr>
      <w:t xml:space="preserve"> (P.B.)</w:t>
    </w:r>
  </w:p>
  <w:p w:rsidR="001164F1" w:rsidRPr="00B605D3" w:rsidRDefault="001164F1" w:rsidP="00F00734">
    <w:pPr>
      <w:pStyle w:val="En-tte"/>
      <w:jc w:val="center"/>
      <w:rPr>
        <w:rFonts w:ascii="Cordia New" w:hAnsi="Cordia New" w:cs="Cordia New"/>
        <w:b/>
        <w:color w:val="002060"/>
        <w:sz w:val="24"/>
        <w:szCs w:val="24"/>
      </w:rPr>
    </w:pPr>
    <w:r>
      <w:rPr>
        <w:rFonts w:ascii="Cordia New" w:hAnsi="Cordia New" w:cs="Cordia New"/>
        <w:b/>
        <w:color w:val="002060"/>
        <w:sz w:val="24"/>
        <w:szCs w:val="24"/>
      </w:rPr>
      <w:t>« Lève-toi Sola, prends to grabat et marche » FAPMMN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0F5"/>
    <w:multiLevelType w:val="hybridMultilevel"/>
    <w:tmpl w:val="66F41BBC"/>
    <w:lvl w:ilvl="0" w:tplc="783E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63F3"/>
    <w:multiLevelType w:val="hybridMultilevel"/>
    <w:tmpl w:val="6502837C"/>
    <w:lvl w:ilvl="0" w:tplc="29144C96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78C15C0"/>
    <w:multiLevelType w:val="hybridMultilevel"/>
    <w:tmpl w:val="12ACBFB2"/>
    <w:lvl w:ilvl="0" w:tplc="90F6CF8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0019B"/>
    <w:multiLevelType w:val="hybridMultilevel"/>
    <w:tmpl w:val="B204DB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5FC9"/>
    <w:multiLevelType w:val="hybridMultilevel"/>
    <w:tmpl w:val="CB96C422"/>
    <w:lvl w:ilvl="0" w:tplc="90F6CF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4A12"/>
    <w:multiLevelType w:val="hybridMultilevel"/>
    <w:tmpl w:val="4BFEA88C"/>
    <w:lvl w:ilvl="0" w:tplc="A0D221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7E10136"/>
    <w:multiLevelType w:val="hybridMultilevel"/>
    <w:tmpl w:val="230CF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51699"/>
    <w:multiLevelType w:val="hybridMultilevel"/>
    <w:tmpl w:val="25988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3345"/>
    <w:multiLevelType w:val="hybridMultilevel"/>
    <w:tmpl w:val="68BA21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A12F5E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931EF"/>
    <w:multiLevelType w:val="hybridMultilevel"/>
    <w:tmpl w:val="C72201D2"/>
    <w:lvl w:ilvl="0" w:tplc="90F6CF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2652D"/>
    <w:multiLevelType w:val="hybridMultilevel"/>
    <w:tmpl w:val="70606AF2"/>
    <w:lvl w:ilvl="0" w:tplc="3064CB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21AF5"/>
    <w:multiLevelType w:val="hybridMultilevel"/>
    <w:tmpl w:val="A22E27C4"/>
    <w:lvl w:ilvl="0" w:tplc="90F6CF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44179"/>
    <w:multiLevelType w:val="hybridMultilevel"/>
    <w:tmpl w:val="BFE2DC5C"/>
    <w:lvl w:ilvl="0" w:tplc="90F6CF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2439B"/>
    <w:multiLevelType w:val="hybridMultilevel"/>
    <w:tmpl w:val="88E0A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A1BF0"/>
    <w:multiLevelType w:val="hybridMultilevel"/>
    <w:tmpl w:val="FEE65F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4711B"/>
    <w:multiLevelType w:val="hybridMultilevel"/>
    <w:tmpl w:val="D95632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92E20"/>
    <w:multiLevelType w:val="hybridMultilevel"/>
    <w:tmpl w:val="2DA8E1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E6809"/>
    <w:multiLevelType w:val="hybridMultilevel"/>
    <w:tmpl w:val="A3A8DD7E"/>
    <w:lvl w:ilvl="0" w:tplc="2F624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72E7E"/>
    <w:multiLevelType w:val="hybridMultilevel"/>
    <w:tmpl w:val="E8BE743E"/>
    <w:lvl w:ilvl="0" w:tplc="90F6CF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0"/>
  </w:num>
  <w:num w:numId="5">
    <w:abstractNumId w:val="15"/>
  </w:num>
  <w:num w:numId="6">
    <w:abstractNumId w:val="6"/>
  </w:num>
  <w:num w:numId="7">
    <w:abstractNumId w:val="17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18"/>
  </w:num>
  <w:num w:numId="16">
    <w:abstractNumId w:val="3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2A"/>
    <w:rsid w:val="00002B2E"/>
    <w:rsid w:val="000F02E9"/>
    <w:rsid w:val="001164F1"/>
    <w:rsid w:val="001F1C92"/>
    <w:rsid w:val="00321AE7"/>
    <w:rsid w:val="003A5823"/>
    <w:rsid w:val="003C0C82"/>
    <w:rsid w:val="00451ED9"/>
    <w:rsid w:val="00543A68"/>
    <w:rsid w:val="005635FF"/>
    <w:rsid w:val="00663F9A"/>
    <w:rsid w:val="006A549D"/>
    <w:rsid w:val="00720954"/>
    <w:rsid w:val="0076236E"/>
    <w:rsid w:val="0076405B"/>
    <w:rsid w:val="007E6C2B"/>
    <w:rsid w:val="00845376"/>
    <w:rsid w:val="00923669"/>
    <w:rsid w:val="009667DC"/>
    <w:rsid w:val="00972C24"/>
    <w:rsid w:val="009B25FE"/>
    <w:rsid w:val="00A10618"/>
    <w:rsid w:val="00A90057"/>
    <w:rsid w:val="00B85311"/>
    <w:rsid w:val="00BC72E1"/>
    <w:rsid w:val="00BC7C6F"/>
    <w:rsid w:val="00BD1787"/>
    <w:rsid w:val="00BD4709"/>
    <w:rsid w:val="00C719BD"/>
    <w:rsid w:val="00D62D1E"/>
    <w:rsid w:val="00E70E2A"/>
    <w:rsid w:val="00E94921"/>
    <w:rsid w:val="00E94957"/>
    <w:rsid w:val="00F00734"/>
    <w:rsid w:val="00F1106A"/>
    <w:rsid w:val="00F72B3C"/>
    <w:rsid w:val="00F7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0E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E2A"/>
  </w:style>
  <w:style w:type="paragraph" w:styleId="Pieddepage">
    <w:name w:val="footer"/>
    <w:basedOn w:val="Normal"/>
    <w:link w:val="PieddepageCar"/>
    <w:uiPriority w:val="99"/>
    <w:semiHidden/>
    <w:unhideWhenUsed/>
    <w:rsid w:val="00E7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0E2A"/>
  </w:style>
  <w:style w:type="paragraph" w:styleId="PrformatHTML">
    <w:name w:val="HTML Preformatted"/>
    <w:basedOn w:val="Normal"/>
    <w:link w:val="PrformatHTMLCar"/>
    <w:uiPriority w:val="99"/>
    <w:unhideWhenUsed/>
    <w:rsid w:val="00E70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70E2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F1C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MMNprojetsola@yahoo.fr" TargetMode="External"/><Relationship Id="rId13" Type="http://schemas.openxmlformats.org/officeDocument/2006/relationships/hyperlink" Target="mailto:FAPMMNprojetsola@yahoo.fr" TargetMode="External"/><Relationship Id="rId18" Type="http://schemas.openxmlformats.org/officeDocument/2006/relationships/hyperlink" Target="http://blogdesola.afrikblog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FAPMMNprojetsola@yahoo.fr" TargetMode="External"/><Relationship Id="rId12" Type="http://schemas.openxmlformats.org/officeDocument/2006/relationships/hyperlink" Target="http://blogdesola.afrikblog.com/" TargetMode="External"/><Relationship Id="rId17" Type="http://schemas.openxmlformats.org/officeDocument/2006/relationships/hyperlink" Target="http://blogdesola.afrikblog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FAPMMNprojetsola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desola.afrikblo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PMMNprojetsol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APMMNprojetsola@gmail.com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APMMNprojetsola@gmail.com" TargetMode="External"/><Relationship Id="rId14" Type="http://schemas.openxmlformats.org/officeDocument/2006/relationships/hyperlink" Target="mailto:FAPMMNprojetsola@yahoo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1623</Words>
  <Characters>8929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Père Mwishabongo Muk</dc:creator>
  <cp:keywords/>
  <dc:description/>
  <cp:lastModifiedBy>Père Mwishabongo Muk</cp:lastModifiedBy>
  <cp:revision>12</cp:revision>
  <dcterms:created xsi:type="dcterms:W3CDTF">2015-01-17T18:33:00Z</dcterms:created>
  <dcterms:modified xsi:type="dcterms:W3CDTF">2015-01-19T19:38:00Z</dcterms:modified>
</cp:coreProperties>
</file>