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BC" w:rsidRPr="000F1ABC" w:rsidRDefault="00D30C6C" w:rsidP="000F1A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hyperlink r:id="rId4" w:tooltip="Lien permanent vers Le sac à main de Dalinda du 26/02/12" w:history="1">
        <w:r w:rsidR="000F1ABC" w:rsidRPr="000F1AB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fr-FR"/>
          </w:rPr>
          <w:t>Le sac à main de Dalinda du 26/02/12</w:t>
        </w:r>
      </w:hyperlink>
    </w:p>
    <w:p w:rsidR="000F1ABC" w:rsidRPr="000F1ABC" w:rsidRDefault="000F1ABC" w:rsidP="000F1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1ABC">
        <w:rPr>
          <w:rFonts w:ascii="Times New Roman" w:eastAsia="Times New Roman" w:hAnsi="Times New Roman" w:cs="Times New Roman"/>
          <w:sz w:val="24"/>
          <w:szCs w:val="24"/>
          <w:lang w:eastAsia="fr-FR"/>
        </w:rPr>
        <w:t>Le Sac à Main de Dalinda</w:t>
      </w:r>
    </w:p>
    <w:p w:rsidR="000F1ABC" w:rsidRPr="000F1ABC" w:rsidRDefault="000F1ABC" w:rsidP="000F1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1ABC">
        <w:rPr>
          <w:rFonts w:ascii="Times New Roman" w:eastAsia="Times New Roman" w:hAnsi="Times New Roman" w:cs="Times New Roman"/>
          <w:sz w:val="24"/>
          <w:szCs w:val="24"/>
          <w:lang w:eastAsia="fr-FR"/>
        </w:rPr>
        <w:t>Dalinda Ben Djemaa – Une chronique aussi indispensable… que votre sac à main !</w:t>
      </w:r>
    </w:p>
    <w:p w:rsidR="000F1ABC" w:rsidRPr="000F1ABC" w:rsidRDefault="000F1ABC" w:rsidP="000F1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1ABC">
        <w:rPr>
          <w:rFonts w:ascii="Times New Roman" w:eastAsia="Times New Roman" w:hAnsi="Times New Roman" w:cs="Times New Roman"/>
          <w:sz w:val="24"/>
          <w:szCs w:val="24"/>
          <w:lang w:eastAsia="fr-FR"/>
        </w:rPr>
        <w:t>Devinez quoi !? J’ai eu envie de changer de sac à main. Bon c’est vrai, cela m’arrive souvent. Mais ce nouveau sac que j’ai choisi est un sac exceptionnel puisqu’il a été réalisé à la main par Magalie qui est une jeune femme malvoyante. Ses créations sont remplies d’histoires et ne peuvent pas laisser indifférent. Des sacs uniques à garder comme sac de collection ! A découvrir dans ma chronique…</w:t>
      </w:r>
    </w:p>
    <w:p w:rsidR="00507F02" w:rsidRDefault="00D30C6C" w:rsidP="000F1ABC">
      <w:pPr>
        <w:spacing w:before="100" w:beforeAutospacing="1" w:after="100" w:afterAutospacing="1" w:line="240" w:lineRule="auto"/>
      </w:pPr>
      <w:hyperlink r:id="rId5" w:tgtFrame="_blank" w:history="1">
        <w:r w:rsidR="000F1ABC" w:rsidRPr="000F1A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www.magousacoud.com</w:t>
        </w:r>
      </w:hyperlink>
    </w:p>
    <w:p w:rsidR="00507F02" w:rsidRDefault="00507F02" w:rsidP="00507F02">
      <w:pPr>
        <w:pStyle w:val="audioplayercontain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217.5pt;height:18pt" o:ole="">
            <v:imagedata r:id="rId6" o:title=""/>
          </v:shape>
          <w:control r:id="rId7" w:name="audioplayer_2" w:shapeid="_x0000_i1098"/>
        </w:object>
      </w:r>
    </w:p>
    <w:p w:rsidR="00507F02" w:rsidRDefault="00507F02" w:rsidP="00507F0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1143000" cy="190500"/>
            <wp:effectExtent l="19050" t="0" r="0" b="0"/>
            <wp:docPr id="63" name="Image 63" descr="Télécharg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Télécharg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ABC" w:rsidRDefault="000F1ABC" w:rsidP="000F1ABC">
      <w:pPr>
        <w:pBdr>
          <w:bottom w:val="dotted" w:sz="2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07F02" w:rsidRDefault="00507F02" w:rsidP="000F1ABC">
      <w:pPr>
        <w:pBdr>
          <w:bottom w:val="dotted" w:sz="2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F1ABC" w:rsidRDefault="00D30C6C" w:rsidP="000F1ABC">
      <w:pPr>
        <w:pStyle w:val="Titre2"/>
      </w:pPr>
      <w:hyperlink r:id="rId10" w:tooltip="Lien permanent vers A juste titre – La Vie des Entreprises du 27/02/12" w:history="1">
        <w:r w:rsidR="000F1ABC">
          <w:rPr>
            <w:rStyle w:val="Lienhypertexte"/>
          </w:rPr>
          <w:t>A juste titre – La Vie des Entreprises du 27/02/12</w:t>
        </w:r>
      </w:hyperlink>
    </w:p>
    <w:p w:rsidR="000F1ABC" w:rsidRDefault="000F1ABC" w:rsidP="000F1ABC">
      <w:pPr>
        <w:pStyle w:val="NormalWeb"/>
      </w:pPr>
      <w:r>
        <w:t>A Juste Titre – La Vie des Entreprises</w:t>
      </w:r>
    </w:p>
    <w:p w:rsidR="000F1ABC" w:rsidRDefault="000F1ABC" w:rsidP="000F1ABC">
      <w:pPr>
        <w:pStyle w:val="NormalWeb"/>
      </w:pPr>
      <w:r>
        <w:t>Nassima Delci – Recrutement et maintien en emploi des travailleurs handicapés ; coaching et conseils pratiques</w:t>
      </w:r>
    </w:p>
    <w:p w:rsidR="000F1ABC" w:rsidRDefault="000F1ABC" w:rsidP="000F1ABC">
      <w:pPr>
        <w:pStyle w:val="NormalWeb"/>
      </w:pPr>
      <w:r>
        <w:t>« Je suis malvoyante et je crée des accessoires de mode »</w:t>
      </w:r>
    </w:p>
    <w:p w:rsidR="000F1ABC" w:rsidRDefault="000F1ABC" w:rsidP="000F1ABC">
      <w:pPr>
        <w:pStyle w:val="NormalWeb"/>
      </w:pPr>
      <w:r>
        <w:t>Magali de Azevedo est une jeune créatrice d’accessoires de mode : sacs, pochettes, bijoux, vêtements. Sa passion pour la couture et la création, elle la tient de sa grand-mère et de sa mère. Pâtissière-chocolatière de formation, elle a dû changer de métier suite à la survenue de son handicap visuel. Elle nous parle de son parcours et, surtout, nous présente ses créations, au micro de Nassima Delci.</w:t>
      </w:r>
    </w:p>
    <w:p w:rsidR="000F1ABC" w:rsidRDefault="00D30C6C" w:rsidP="000F1ABC">
      <w:pPr>
        <w:pStyle w:val="NormalWeb"/>
      </w:pPr>
      <w:hyperlink r:id="rId11" w:tgtFrame="_blank" w:history="1">
        <w:r w:rsidR="000F1ABC">
          <w:rPr>
            <w:rStyle w:val="Lienhypertexte"/>
          </w:rPr>
          <w:t>www.magousacoud.com</w:t>
        </w:r>
      </w:hyperlink>
    </w:p>
    <w:p w:rsidR="000F1ABC" w:rsidRDefault="00D30C6C" w:rsidP="000F1ABC">
      <w:pPr>
        <w:pStyle w:val="audioplayercontainer"/>
      </w:pPr>
      <w:r>
        <w:object w:dxaOrig="1440" w:dyaOrig="1440">
          <v:shape id="_x0000_i1100" type="#_x0000_t75" style="width:217.5pt;height:18pt" o:ole="">
            <v:imagedata r:id="rId6" o:title=""/>
          </v:shape>
          <w:control r:id="rId12" w:name="audioplayer_6" w:shapeid="_x0000_i1100"/>
        </w:object>
      </w:r>
    </w:p>
    <w:p w:rsidR="000F1ABC" w:rsidRDefault="000F1ABC" w:rsidP="000F1AB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1143000" cy="190500"/>
            <wp:effectExtent l="19050" t="0" r="0" b="0"/>
            <wp:docPr id="6" name="Image 6" descr="Télécharge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élécharge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1ABC" w:rsidSect="00D11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1ABC"/>
    <w:rsid w:val="000F1ABC"/>
    <w:rsid w:val="00507F02"/>
    <w:rsid w:val="00D11B6A"/>
    <w:rsid w:val="00D3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6A"/>
  </w:style>
  <w:style w:type="paragraph" w:styleId="Titre2">
    <w:name w:val="heading 2"/>
    <w:basedOn w:val="Normal"/>
    <w:link w:val="Titre2Car"/>
    <w:uiPriority w:val="9"/>
    <w:qFormat/>
    <w:rsid w:val="000F1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F1AB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F1A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udioplayercontainer">
    <w:name w:val="audioplayer_container"/>
    <w:basedOn w:val="Normal"/>
    <w:rsid w:val="000F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8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13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refm.com/podcast/2011-12/FEVRIER/250212/SAM.mp3" TargetMode="External"/><Relationship Id="rId13" Type="http://schemas.openxmlformats.org/officeDocument/2006/relationships/hyperlink" Target="http://www.vivrefm.com/podcast/2011-12/FEVRIER/270212/LVE.mp3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agousacoud.com" TargetMode="External"/><Relationship Id="rId5" Type="http://schemas.openxmlformats.org/officeDocument/2006/relationships/hyperlink" Target="http://www.magousacoud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ivrefm.com/podcast/2012/02/27/a-juste-titre-la-vie-des-entreprises-du-270212/" TargetMode="External"/><Relationship Id="rId4" Type="http://schemas.openxmlformats.org/officeDocument/2006/relationships/hyperlink" Target="http://www.vivrefm.com/podcast/2012/02/26/le-sac-a-main-de-dalinda-du-260212/" TargetMode="Externa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</dc:creator>
  <cp:keywords/>
  <dc:description/>
  <cp:lastModifiedBy>suresh</cp:lastModifiedBy>
  <cp:revision>3</cp:revision>
  <dcterms:created xsi:type="dcterms:W3CDTF">2012-02-29T21:54:00Z</dcterms:created>
  <dcterms:modified xsi:type="dcterms:W3CDTF">2012-02-29T22:14:00Z</dcterms:modified>
</cp:coreProperties>
</file>