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C6" w:rsidRPr="00A34AC6" w:rsidRDefault="00A34AC6" w:rsidP="00A34AC6">
      <w:pPr>
        <w:spacing w:after="0" w:line="240" w:lineRule="auto"/>
        <w:rPr>
          <w:rFonts w:ascii="Helvetica" w:eastAsia="Times New Roman" w:hAnsi="Helvetica" w:cs="Helvetica"/>
          <w:color w:val="232323"/>
          <w:sz w:val="20"/>
          <w:szCs w:val="20"/>
          <w:lang w:eastAsia="fr-FR"/>
        </w:rPr>
      </w:pPr>
      <w:r w:rsidRPr="00A34AC6">
        <w:rPr>
          <w:rFonts w:ascii="VenetoHandwriting" w:eastAsia="Times New Roman" w:hAnsi="VenetoHandwriting" w:cs="Helvetica"/>
          <w:color w:val="D90178"/>
          <w:sz w:val="39"/>
          <w:szCs w:val="39"/>
          <w:lang w:eastAsia="fr-FR"/>
        </w:rPr>
        <w:t>Le top rayé tricoté en jersey</w:t>
      </w:r>
      <w:r w:rsidRPr="00A34AC6">
        <w:rPr>
          <w:rFonts w:ascii="Helvetica" w:eastAsia="Times New Roman" w:hAnsi="Helvetica" w:cs="Helvetica"/>
          <w:color w:val="232323"/>
          <w:sz w:val="20"/>
          <w:szCs w:val="20"/>
          <w:lang w:eastAsia="fr-FR"/>
        </w:rPr>
        <w:t xml:space="preserve"> </w:t>
      </w:r>
    </w:p>
    <w:p w:rsidR="00A34AC6" w:rsidRPr="00A34AC6" w:rsidRDefault="00A34AC6" w:rsidP="00A34AC6">
      <w:pPr>
        <w:spacing w:after="0" w:line="240" w:lineRule="auto"/>
        <w:rPr>
          <w:rFonts w:ascii="Helvetica" w:eastAsia="Times New Roman" w:hAnsi="Helvetica" w:cs="Helvetica"/>
          <w:color w:val="232323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 wp14:anchorId="357855DD" wp14:editId="4E9F89CA">
            <wp:extent cx="406400" cy="203200"/>
            <wp:effectExtent l="0" t="0" r="0" b="6350"/>
            <wp:docPr id="1" name="Image 1" descr="http://assets.pinterest.com/images/PinExt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ssets.pinterest.com/images/PinExt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C6"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 wp14:anchorId="6482C544" wp14:editId="0E21D68B">
            <wp:extent cx="279400" cy="184150"/>
            <wp:effectExtent l="0" t="0" r="6350" b="6350"/>
            <wp:docPr id="2" name="Image 2" descr="Envoyer à un ami">
              <a:hlinkClick xmlns:a="http://schemas.openxmlformats.org/drawingml/2006/main" r:id="rId6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nvoyer à un ami">
                      <a:hlinkClick r:id="rId6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 xml:space="preserve">Tags : </w:t>
      </w:r>
      <w:hyperlink r:id="rId8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 xml:space="preserve">modèle </w:t>
        </w:r>
        <w:proofErr w:type="spellStart"/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gratuit</w:t>
        </w:r>
      </w:hyperlink>
      <w:proofErr w:type="gramStart"/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,</w:t>
      </w:r>
      <w:proofErr w:type="gramEnd"/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fldChar w:fldCharType="begin"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instrText xml:space="preserve"> HYPERLINK "http://www.prima.fr/tag/point-jersey/" </w:instrTex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fldChar w:fldCharType="separate"/>
      </w:r>
      <w:r w:rsidRPr="00A34AC6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point</w:t>
      </w:r>
      <w:proofErr w:type="spellEnd"/>
      <w:r w:rsidRPr="00A34AC6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 </w:t>
      </w:r>
      <w:proofErr w:type="spellStart"/>
      <w:r w:rsidRPr="00A34AC6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jersey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fldChar w:fldCharType="end"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,</w:t>
      </w:r>
      <w:hyperlink r:id="rId9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rayures</w:t>
        </w:r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,</w:t>
      </w:r>
      <w:hyperlink r:id="rId10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Tricot</w:t>
        </w:r>
        <w:proofErr w:type="spellEnd"/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 xml:space="preserve"> </w:t>
      </w:r>
    </w:p>
    <w:p w:rsidR="00A34AC6" w:rsidRPr="00A34AC6" w:rsidRDefault="00A34AC6" w:rsidP="00A34AC6">
      <w:pPr>
        <w:spacing w:after="0" w:line="240" w:lineRule="auto"/>
        <w:rPr>
          <w:rFonts w:ascii="Helvetica" w:eastAsia="Times New Roman" w:hAnsi="Helvetica" w:cs="Helvetica"/>
          <w:color w:val="232323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noProof/>
          <w:color w:val="232323"/>
          <w:sz w:val="20"/>
          <w:szCs w:val="20"/>
          <w:lang w:eastAsia="fr-FR"/>
        </w:rPr>
        <w:drawing>
          <wp:inline distT="0" distB="0" distL="0" distR="0" wp14:anchorId="07D6B492" wp14:editId="71CB2E80">
            <wp:extent cx="5854700" cy="3187700"/>
            <wp:effectExtent l="0" t="0" r="0" b="0"/>
            <wp:docPr id="3" name="Image 3" descr="© K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© Kat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C6">
        <w:rPr>
          <w:rFonts w:ascii="Helvetica" w:eastAsia="Times New Roman" w:hAnsi="Helvetica" w:cs="Helvetica"/>
          <w:color w:val="232323"/>
          <w:sz w:val="20"/>
          <w:szCs w:val="20"/>
          <w:lang w:eastAsia="fr-FR"/>
        </w:rPr>
        <w:t>© Katia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Aussi confortable qu’un tee-shirt, ce top à tricoter au point jersey vous accompagnera tout l’été. 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Tailles : -a) 38-40 -b) 42-44 -c) 46-48 -d) 50-52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Le modèle photographié correspond à la taille –a) 38-40</w:t>
      </w:r>
    </w:p>
    <w:p w:rsidR="00A34AC6" w:rsidRPr="00A34AC6" w:rsidRDefault="00A34AC6" w:rsidP="00A34AC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  <w:t>Le matériel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 xml:space="preserve">Fil à tricoter qualité Lino 100% coloris Pierre 17 : 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-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a) 4 -b) 5 -c) 5 -d) 6 pelotes.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 xml:space="preserve">Fil à tricoter qualité Lino 100% col. </w:t>
      </w:r>
      <w:proofErr w:type="gramStart"/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beige</w:t>
      </w:r>
      <w:proofErr w:type="gramEnd"/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 xml:space="preserve"> 7 : -a), -b), -c), -d) 1 pelote; </w:t>
      </w:r>
      <w:hyperlink r:id="rId12" w:tgtFrame="_blank" w:tooltip="Le top rayé tricoté en jersey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Katia</w:t>
        </w:r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Aiguilles  n° 3 ½ et n° 4 ½</w:t>
      </w:r>
    </w:p>
    <w:p w:rsidR="00A34AC6" w:rsidRPr="00A34AC6" w:rsidRDefault="00A34AC6" w:rsidP="00A34AC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  <w:t>Points employés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3" w:tgtFrame="_blank" w:tooltip="Tricoter le point mousse en vidéo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Point mousse</w:t>
        </w:r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hyperlink r:id="rId14" w:tgtFrame="_blank" w:tooltip="Tricoter le point jersey en vidéo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Point jersey endroit</w:t>
        </w:r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hyperlink r:id="rId15" w:tgtFrame="_blank" w:tooltip="Tricoter les côtes en vidéo" w:history="1">
        <w:r w:rsidRPr="00A34AC6">
          <w:rPr>
            <w:rFonts w:ascii="Helvetica" w:eastAsia="Times New Roman" w:hAnsi="Helvetica" w:cs="Helvetica"/>
            <w:color w:val="333333"/>
            <w:sz w:val="20"/>
            <w:szCs w:val="20"/>
            <w:lang w:eastAsia="fr-FR"/>
          </w:rPr>
          <w:t>Côtes 2 x 2</w:t>
        </w:r>
      </w:hyperlink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Rayures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Se tricotent au point jersey endroit.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*4 rangs en coloris beige, 14 rangs en coloris Pierre*, répéter de *à*.</w:t>
      </w:r>
    </w:p>
    <w:p w:rsidR="00A34AC6" w:rsidRPr="00A34AC6" w:rsidRDefault="00A34AC6" w:rsidP="00A34AC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  <w:lastRenderedPageBreak/>
        <w:t>Echantillon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10 x 10 cm = 22 mailles et 26 rangs. Au point jersey endroit, aiguilles n° 4 ½</w:t>
      </w:r>
    </w:p>
    <w:p w:rsidR="00A34AC6" w:rsidRPr="00A34AC6" w:rsidRDefault="00A34AC6" w:rsidP="00A34AC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  <w:t>Réalisation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Dos</w:t>
      </w:r>
      <w:r w:rsidRPr="00A34AC6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fr-FR"/>
        </w:rPr>
        <w:drawing>
          <wp:inline distT="0" distB="0" distL="0" distR="0" wp14:anchorId="52DA09F9" wp14:editId="5EFE6F7F">
            <wp:extent cx="2190750" cy="2178050"/>
            <wp:effectExtent l="0" t="0" r="0" b="0"/>
            <wp:docPr id="4" name="Image 4" descr="schema dos devant top rayé Kati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hema dos devant top rayé Kati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Avec les aiguilles n° 4 ½, monter –a) 105 mailles –b) 117 mailles –c) 125 mailles –d) 137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Tricoter en côtes 2 x 2 en commençant par 2 mailles endroit et en terminant par 3 mailles envers.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 3 cm de hauteur totale, continuer en tricotant au point jersey endroit.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 9 cm de hauteur totale, prendre le coloris beige et continuer en tricotant en rayures.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  <w:t>Manches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 30 cm de hauteur totale, augmenter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 xml:space="preserve"> 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de chaque côté, sur chaque début de rang : 1 fois 17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On obtient –a) 139 mailles –b) 151 mailles –c) 159 mailles –d) 171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Continuer en tricotant les 4 premières et les 4 dernières mailles au point mousse.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  <w:t>Epaules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 xml:space="preserve">A 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–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a) 23 cm –b) 24 cm –c) 25 cm –d) 26 cm de hauteur totale, depuis le début des manches, rabattre de chaque côté, sur chaque début de rang :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a) 2 fois 10 mailles, 2 fois 5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b) 2 fois 11 mailles, 1 fois 7 mailles, 1 fois 6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c) 2 fois 12 mailles, 1 fois 7 mailles, 1 fois 6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d) 2 fois 13 mailles, 2 fois 7 mailles.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  <w:t>Encolure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 –a) 26 cm –b) 27 cm –c) 28 cm –d) 29 cm de hauteur totale, depuis le début des manches, laisser les –a) 79 mailles –b) 81 mailles –c) 85 mailles –d) 91 mailles qui restent en attente.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Devant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Travailler de la même façon que pour le dos, sauf pour l’encolure.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Encolure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 –a) 21 cm –b) 22 cm –c) 23 cm. –d) 24 cm de hauteur totale, depuis le début des manches, laisser les –a) 33 m –b) 35 m –c) 39 m –d) 45 mailles centrales en attente et continuer en tricotant chaque côté séparément en rabattant du côté de l’encolure, sur chaque début de rang sur l’endroit de l’ouvrage : 4 fois 5 mailles, 1 fois 3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lastRenderedPageBreak/>
        <w:t>Epaule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 –a) 23 cm –b) 24 cm –c) 25 cm –d) 26 cm de hauteur totale, depuis le début des manches, rabattre sur l’extrémité gauche, sur chaque début de rang sur l’envers de l’ouvrage :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a) 2 fois 10 mailles, 2 fois 5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b) 2 fois 11 mailles, 1 fois 7 mailles, 1 fois 6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c) 2 fois 12 mailles, 1 fois 7 mailles, 1 fois 6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d) 2 fois 13 mailles, 2 fois 7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Terminer l’autre côté de la même façon, mais à l’inverse.</w:t>
      </w:r>
    </w:p>
    <w:p w:rsidR="00A34AC6" w:rsidRPr="00A34AC6" w:rsidRDefault="00A34AC6" w:rsidP="00A34AC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</w:pPr>
      <w:r w:rsidRPr="00A34AC6">
        <w:rPr>
          <w:rFonts w:ascii="Helvetica" w:eastAsia="Times New Roman" w:hAnsi="Helvetica" w:cs="Helvetica"/>
          <w:b/>
          <w:bCs/>
          <w:color w:val="232323"/>
          <w:sz w:val="27"/>
          <w:szCs w:val="27"/>
          <w:lang w:eastAsia="fr-FR"/>
        </w:rPr>
        <w:t>Assemblage et finitions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Tout l’ouvrage s’assemble au point de côté.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Assembler</w:t>
      </w:r>
      <w:r w:rsidRPr="00A34AC6">
        <w:rPr>
          <w:rFonts w:ascii="Helvetica" w:eastAsia="Times New Roman" w:hAnsi="Helvetica" w:cs="Helvetica"/>
          <w:i/>
          <w:iCs/>
          <w:color w:val="666666"/>
          <w:sz w:val="20"/>
          <w:szCs w:val="20"/>
          <w:lang w:eastAsia="fr-FR"/>
        </w:rPr>
        <w:t xml:space="preserve"> 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l’épaule droite.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t>Col</w:t>
      </w:r>
      <w:r w:rsidRPr="00A34AC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fr-FR"/>
        </w:rPr>
        <w:br/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Avec les aiguilles n° 3 ½ et en coloris Pierre, reprendre les mailles du côté droit de l’encolure du devant : 25 mailles, reprendre les mailles centrales laissées en attente de l’encolure du devant : –a) 33 mailles –b) 35 mailles –c) 39 mailles –d) 45 mailles, reprendre les mailles du côté gauche de l’encolure du devant : 25 mailles, reprendre les mailles laissées en attente de l’encolure du dos : –a) 79 mailles –b) 81 mailles –c) 85 mailles –d) 91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Soit au total –a) 162 mailles –b) 166 mailles –c) 174 mailles –d) 186 mailles.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Tricoter 7 rangs en côtes 2 x 2 en commençant et en terminant les côtes 2 x 2</w:t>
      </w:r>
      <w:r w:rsidRPr="00A34AC6">
        <w:rPr>
          <w:rFonts w:ascii="Helvetica" w:eastAsia="Times New Roman" w:hAnsi="Helvetica" w:cs="Helvetica"/>
          <w:i/>
          <w:iCs/>
          <w:color w:val="666666"/>
          <w:sz w:val="20"/>
          <w:szCs w:val="20"/>
          <w:lang w:eastAsia="fr-FR"/>
        </w:rPr>
        <w:t xml:space="preserve"> 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par 2 mailles endroit.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Rabattre les mailles souplement.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Assembler l’épaule gauche.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>Assembler le bas des manches et les côtés.</w:t>
      </w:r>
    </w:p>
    <w:p w:rsidR="00A34AC6" w:rsidRPr="00A34AC6" w:rsidRDefault="00A34AC6" w:rsidP="00A34AC6">
      <w:pPr>
        <w:spacing w:before="100" w:beforeAutospacing="1" w:after="100" w:afterAutospacing="1" w:line="336" w:lineRule="atLeast"/>
        <w:jc w:val="right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Création Katia.</w:t>
      </w:r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br/>
        <w:t xml:space="preserve">Rédaction : Elisabeth </w:t>
      </w:r>
      <w:proofErr w:type="spellStart"/>
      <w:r w:rsidRPr="00A34AC6"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  <w:t>Renaudat</w:t>
      </w:r>
      <w:proofErr w:type="spellEnd"/>
    </w:p>
    <w:p w:rsidR="0044333D" w:rsidRDefault="0044333D">
      <w:bookmarkStart w:id="0" w:name="_GoBack"/>
      <w:bookmarkEnd w:id="0"/>
    </w:p>
    <w:sectPr w:rsidR="0044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oHandwriti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6"/>
    <w:rsid w:val="0044333D"/>
    <w:rsid w:val="00A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8018-776A-462A-905E-158BF07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97">
                  <w:marLeft w:val="0"/>
                  <w:marRight w:val="0"/>
                  <w:marTop w:val="225"/>
                  <w:marBottom w:val="225"/>
                  <w:divBdr>
                    <w:top w:val="dashed" w:sz="6" w:space="8" w:color="E2CCCE"/>
                    <w:left w:val="dashed" w:sz="6" w:space="8" w:color="E2CCCE"/>
                    <w:bottom w:val="dashed" w:sz="6" w:space="8" w:color="E2CCCE"/>
                    <w:right w:val="dashed" w:sz="6" w:space="8" w:color="E2CC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.fr/tag/modele-gratuit/" TargetMode="External"/><Relationship Id="rId13" Type="http://schemas.openxmlformats.org/officeDocument/2006/relationships/hyperlink" Target="http://www.prima.fr/mode-beaute/tricoter-point-mousse/7930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katia.com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logc35.xiti.com/go.click?xts=503648&amp;s2=6&amp;p=schema&amp;clic=T&amp;type=click&amp;url=http://www.prima.fr/wp-content/uploads/2015/06/schema-dos-devant-top-raye&#769;-Kati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ma.fr/mode-beaute/le-top-raye-tricote-en-jersey-modele-gratuit-tricot/7968162/emailpopup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www.prima.fr/mode-beaute/tricoter-cotes/79326/" TargetMode="External"/><Relationship Id="rId10" Type="http://schemas.openxmlformats.org/officeDocument/2006/relationships/hyperlink" Target="http://www.prima.fr/tag/trico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interest.com/pin/create/button/?url=http://www.prima.fr/mode-beaute/le-top-raye-tricote-en-jersey-modele-gratuit-tricot/7968162/&amp;media=http://www.prima.fr/wp-content/uploads/2015/06/Le-top-raye%CC%81-lin-jersey-Katia-615x335.jpg&amp;description=Le%20top%20ray&#233;%20tricot&#233;%20en%20jersey" TargetMode="External"/><Relationship Id="rId9" Type="http://schemas.openxmlformats.org/officeDocument/2006/relationships/hyperlink" Target="http://www.prima.fr/tag/rayures/" TargetMode="External"/><Relationship Id="rId14" Type="http://schemas.openxmlformats.org/officeDocument/2006/relationships/hyperlink" Target="http://www.prima.fr/mode-beaute/tricoter-le-point-jersey/793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mels</dc:creator>
  <cp:keywords/>
  <dc:description/>
  <cp:lastModifiedBy>carole mels</cp:lastModifiedBy>
  <cp:revision>1</cp:revision>
  <dcterms:created xsi:type="dcterms:W3CDTF">2015-12-05T20:26:00Z</dcterms:created>
  <dcterms:modified xsi:type="dcterms:W3CDTF">2015-12-05T20:28:00Z</dcterms:modified>
</cp:coreProperties>
</file>