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4C1900"/>
          <w:sz w:val="16"/>
          <w:szCs w:val="16"/>
        </w:rPr>
      </w:pPr>
      <w:proofErr w:type="spellStart"/>
      <w:r>
        <w:rPr>
          <w:rFonts w:ascii="Century Gothic" w:eastAsia="CenturyGothic" w:hAnsi="Century Gothic" w:cs="CenturyGothic"/>
          <w:color w:val="000000"/>
          <w:sz w:val="16"/>
          <w:szCs w:val="16"/>
        </w:rPr>
        <w:t>e.mail</w:t>
      </w:r>
      <w:proofErr w:type="spellEnd"/>
      <w:r>
        <w:rPr>
          <w:rFonts w:ascii="Century Gothic" w:eastAsia="CenturyGothic" w:hAnsi="Century Gothic" w:cs="CenturyGothic"/>
          <w:color w:val="000000"/>
          <w:sz w:val="16"/>
          <w:szCs w:val="16"/>
        </w:rPr>
        <w:t xml:space="preserve"> : </w:t>
      </w:r>
      <w:hyperlink r:id="rId8" w:history="1">
        <w:r>
          <w:rPr>
            <w:rFonts w:ascii="Century Gothic" w:eastAsia="CenturyGothic" w:hAnsi="Century Gothic" w:cs="CenturyGothic"/>
            <w:color w:val="4C1900"/>
            <w:sz w:val="16"/>
            <w:szCs w:val="16"/>
          </w:rPr>
          <w:t>c</w:t>
        </w:r>
      </w:hyperlink>
      <w:hyperlink r:id="rId9" w:history="1">
        <w:r>
          <w:rPr>
            <w:rFonts w:ascii="Century Gothic" w:eastAsia="CenturyGothic" w:hAnsi="Century Gothic" w:cs="CenturyGothic"/>
            <w:color w:val="4C1900"/>
            <w:sz w:val="16"/>
            <w:szCs w:val="16"/>
          </w:rPr>
          <w:t>.nug@gmx.fr</w:t>
        </w:r>
      </w:hyperlink>
      <w:r>
        <w:rPr>
          <w:rFonts w:ascii="Century Gothic" w:eastAsia="CenturyGothic" w:hAnsi="Century Gothic" w:cs="CenturyGothic"/>
          <w:color w:val="000000"/>
          <w:sz w:val="16"/>
          <w:szCs w:val="16"/>
        </w:rPr>
        <w:br/>
      </w:r>
      <w:r>
        <w:rPr>
          <w:rFonts w:ascii="Century Gothic" w:eastAsia="CenturyGothic" w:hAnsi="Century Gothic" w:cs="CenturyGothic"/>
          <w:color w:val="000000"/>
          <w:sz w:val="16"/>
          <w:szCs w:val="16"/>
        </w:rPr>
        <w:t>Blog :</w:t>
      </w:r>
      <w:r>
        <w:rPr>
          <w:rFonts w:ascii="Century Gothic" w:eastAsia="CenturyGothic" w:hAnsi="Century Gothic" w:cs="CenturyGothic"/>
          <w:color w:val="4C1900"/>
          <w:sz w:val="16"/>
          <w:szCs w:val="16"/>
        </w:rPr>
        <w:t xml:space="preserve"> </w:t>
      </w:r>
      <w:hyperlink r:id="rId10" w:history="1">
        <w:r>
          <w:rPr>
            <w:rFonts w:ascii="Century Gothic" w:eastAsia="CenturyGothic" w:hAnsi="Century Gothic" w:cs="CenturyGothic"/>
            <w:color w:val="4C1900"/>
            <w:sz w:val="16"/>
            <w:szCs w:val="16"/>
          </w:rPr>
          <w:t>http://karonug.canalblog.com/</w:t>
        </w:r>
      </w:hyperlink>
      <w:r>
        <w:rPr>
          <w:rFonts w:ascii="Century Gothic" w:eastAsia="CenturyGothic" w:hAnsi="Century Gothic" w:cs="CenturyGothic"/>
          <w:color w:val="4C1900"/>
          <w:sz w:val="16"/>
          <w:szCs w:val="16"/>
        </w:rPr>
        <w:br/>
      </w:r>
      <w:r>
        <w:rPr>
          <w:rFonts w:ascii="Century Gothic" w:eastAsia="CenturyGothic" w:hAnsi="Century Gothic" w:cs="CenturyGothic"/>
          <w:color w:val="4C1900"/>
          <w:sz w:val="16"/>
          <w:szCs w:val="16"/>
        </w:rPr>
        <w:t xml:space="preserve">          </w:t>
      </w:r>
      <w:hyperlink r:id="rId11" w:history="1">
        <w:r>
          <w:rPr>
            <w:rFonts w:ascii="Century Gothic" w:eastAsia="CenturyGothic" w:hAnsi="Century Gothic" w:cs="CenturyGothic"/>
            <w:color w:val="4C1900"/>
            <w:sz w:val="16"/>
            <w:szCs w:val="16"/>
          </w:rPr>
          <w:t>http://ateliertcpc.canalblog.com/</w:t>
        </w:r>
      </w:hyperlink>
    </w:p>
    <w:p w:rsidR="009F04BD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4C1900"/>
          <w:sz w:val="16"/>
          <w:szCs w:val="16"/>
        </w:rPr>
      </w:pPr>
      <w:r>
        <w:rPr>
          <w:rFonts w:ascii="Century Gothic" w:eastAsia="CenturyGothic" w:hAnsi="Century Gothic" w:cs="CenturyGothic"/>
          <w:color w:val="4C1900"/>
          <w:sz w:val="16"/>
          <w:szCs w:val="16"/>
        </w:rPr>
        <w:t xml:space="preserve">tel :    </w:t>
      </w:r>
      <w:bookmarkStart w:id="0" w:name="_GoBack"/>
      <w:bookmarkEnd w:id="0"/>
      <w:r>
        <w:rPr>
          <w:rFonts w:ascii="Century Gothic" w:eastAsia="CenturyGothic" w:hAnsi="Century Gothic" w:cs="CenturyGothic"/>
          <w:color w:val="4C1900"/>
          <w:sz w:val="16"/>
          <w:szCs w:val="16"/>
        </w:rPr>
        <w:t>02.539.26.90</w:t>
      </w:r>
    </w:p>
    <w:p w:rsidR="009F04BD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4C1900"/>
          <w:sz w:val="16"/>
          <w:szCs w:val="16"/>
        </w:rPr>
      </w:pPr>
      <w:proofErr w:type="gramStart"/>
      <w:r>
        <w:rPr>
          <w:rFonts w:ascii="Century Gothic" w:eastAsia="CenturyGothic" w:hAnsi="Century Gothic" w:cs="CenturyGothic"/>
          <w:color w:val="4C1900"/>
          <w:sz w:val="16"/>
          <w:szCs w:val="16"/>
        </w:rPr>
        <w:t>adresse</w:t>
      </w:r>
      <w:proofErr w:type="gramEnd"/>
      <w:r>
        <w:rPr>
          <w:rFonts w:ascii="Century Gothic" w:eastAsia="CenturyGothic" w:hAnsi="Century Gothic" w:cs="CenturyGothic"/>
          <w:color w:val="4C1900"/>
          <w:sz w:val="16"/>
          <w:szCs w:val="16"/>
        </w:rPr>
        <w:t> : rue de la Croix de pierre 87</w:t>
      </w:r>
    </w:p>
    <w:p w:rsidR="009F04BD" w:rsidRDefault="009F04BD">
      <w:pPr>
        <w:pStyle w:val="Standard"/>
        <w:autoSpaceDE w:val="0"/>
        <w:ind w:right="338"/>
      </w:pPr>
      <w:r>
        <w:rPr>
          <w:rFonts w:ascii="Century Gothic" w:eastAsia="CenturyGothic" w:hAnsi="Century Gothic" w:cs="CenturyGothic"/>
          <w:color w:val="4C1900"/>
          <w:sz w:val="16"/>
          <w:szCs w:val="16"/>
        </w:rPr>
        <w:t xml:space="preserve">               1060 St gilles Bruxelles</w:t>
      </w:r>
      <w:r>
        <w:rPr>
          <w:rFonts w:ascii="Century Gothic" w:eastAsia="CenturyGothic" w:hAnsi="Century Gothic" w:cs="CenturyGothic"/>
          <w:color w:val="4C1900"/>
          <w:sz w:val="16"/>
          <w:szCs w:val="16"/>
        </w:rPr>
        <w:br/>
        <w:t xml:space="preserve">                Belgique</w:t>
      </w:r>
    </w:p>
    <w:p w:rsidR="00641616" w:rsidRDefault="009F04BD">
      <w:pPr>
        <w:pStyle w:val="Standard"/>
        <w:autoSpaceDE w:val="0"/>
        <w:ind w:right="338"/>
        <w:jc w:val="center"/>
        <w:rPr>
          <w:rFonts w:ascii="Century Gothic" w:eastAsia="CenturyGothic-Bold" w:hAnsi="Century Gothic" w:cs="CenturyGothic-Bold"/>
          <w:b/>
          <w:bCs/>
          <w:color w:val="008181"/>
        </w:rPr>
      </w:pPr>
      <w:r>
        <w:rPr>
          <w:rFonts w:ascii="Century Gothic" w:eastAsia="CenturyGothic-Bold" w:hAnsi="Century Gothic" w:cs="CenturyGothic-Bold"/>
          <w:b/>
          <w:bCs/>
          <w:color w:val="008181"/>
        </w:rPr>
        <w:br/>
      </w:r>
      <w:r>
        <w:rPr>
          <w:rFonts w:ascii="Century Gothic" w:eastAsia="CenturyGothic-Bold" w:hAnsi="Century Gothic" w:cs="CenturyGothic-Bold"/>
          <w:b/>
          <w:bCs/>
          <w:color w:val="008181"/>
        </w:rPr>
        <w:t xml:space="preserve">Caroline </w:t>
      </w:r>
      <w:proofErr w:type="spellStart"/>
      <w:r>
        <w:rPr>
          <w:rFonts w:ascii="Century Gothic" w:eastAsia="CenturyGothic-Bold" w:hAnsi="Century Gothic" w:cs="CenturyGothic-Bold"/>
          <w:b/>
          <w:bCs/>
          <w:color w:val="008181"/>
        </w:rPr>
        <w:t>Nugues-Bourchat</w:t>
      </w:r>
      <w:proofErr w:type="spellEnd"/>
    </w:p>
    <w:p w:rsidR="00641616" w:rsidRDefault="00641616">
      <w:pPr>
        <w:pStyle w:val="Standard"/>
        <w:autoSpaceDE w:val="0"/>
        <w:ind w:right="338"/>
        <w:jc w:val="center"/>
        <w:rPr>
          <w:rFonts w:ascii="Century Gothic" w:eastAsia="CenturyGothic-Bold" w:hAnsi="Century Gothic" w:cs="CenturyGothic-Bold"/>
          <w:b/>
          <w:bCs/>
          <w:color w:val="008181"/>
        </w:rPr>
      </w:pP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4C1900"/>
          <w:sz w:val="16"/>
          <w:szCs w:val="16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</w:rPr>
      </w:pPr>
      <w:r>
        <w:rPr>
          <w:rFonts w:ascii="Century Gothic" w:eastAsia="CenturyGothic-Bold" w:hAnsi="Century Gothic" w:cs="CenturyGothic-Bold"/>
          <w:b/>
          <w:bCs/>
          <w:color w:val="008181"/>
        </w:rPr>
        <w:t>FORMATION :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niveau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Bac, section arts plastique au lycé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e Joachim Du Bellay, France (1987)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diplôme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de sérigraphie au centre de formation CF2000 (année2001)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cour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du soir en ébénisterie aux arts et métiers de Bruxelles (2013-16)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br/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Ma formation en tant qu'infographiste s'est faite sur le terrain dans différentes en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treprises ;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une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agence de publicité parisienne (Image force), une agence de design urbain (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Eo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design à Bruxelles), une agence de photo de presse (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Isopress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Sénépart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à Bruxelles).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Plus tard, j'ai travaillé dans 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les domaine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du cinéma sur de multiples projets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, de la série, du long métrage d'animation ou du court métrage dans des postes très variés, tel que : animatrice, monteuse, étalonneuse, assistante réalisatrice ou réalisatrice,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  <w:lang w:val="en-US"/>
        </w:rPr>
      </w:pPr>
      <w:proofErr w:type="gramStart"/>
      <w:r>
        <w:rPr>
          <w:rFonts w:ascii="Century Gothic" w:eastAsia="CenturyGothic-Bold" w:hAnsi="Century Gothic" w:cs="CenturyGothic-Bold"/>
          <w:b/>
          <w:bCs/>
          <w:color w:val="008181"/>
          <w:lang w:val="en-US"/>
        </w:rPr>
        <w:t>INFORMATIQUE :</w:t>
      </w:r>
      <w:proofErr w:type="gramEnd"/>
    </w:p>
    <w:p w:rsidR="00641616" w:rsidRDefault="00641616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  <w:lang w:val="en-US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  <w:t>Photoshop, Flash, Adobe Premiere, After Effects, Encore,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</w:pP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  <w:t>TVPaint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  <w:t>Animé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  <w:lang w:val="en-US"/>
        </w:rPr>
        <w:t xml:space="preserve"> Studio Pro, Sound Boost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  <w:lang w:val="en-US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</w:rPr>
      </w:pPr>
      <w:r>
        <w:rPr>
          <w:rFonts w:ascii="Century Gothic" w:eastAsia="CenturyGothic-Bold" w:hAnsi="Century Gothic" w:cs="CenturyGothic-Bold"/>
          <w:b/>
          <w:bCs/>
          <w:color w:val="008181"/>
        </w:rPr>
        <w:t>LANGUES LUES ECRITES ET PARLEES :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français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– anglais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bonnes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notions d'espagnole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color w:val="008181"/>
        </w:rPr>
      </w:pPr>
      <w:r>
        <w:rPr>
          <w:rFonts w:ascii="Century Gothic" w:eastAsia="CenturyGothic-Bold" w:hAnsi="Century Gothic" w:cs="CenturyGothic-Bold"/>
          <w:b/>
          <w:bCs/>
          <w:color w:val="008181"/>
        </w:rPr>
        <w:t>EXPERIENCES PROFESSIONELLES: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-Bold" w:hAnsi="Century Gothic" w:cs="CenturyGothic-Bold"/>
          <w:color w:val="008181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color w:val="008181"/>
        </w:rPr>
      </w:pP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 xml:space="preserve">octobre 2015 : </w:t>
      </w:r>
      <w:r>
        <w:rPr>
          <w:rFonts w:ascii="Century Gothic" w:eastAsia="CenturyGothic-Bold" w:hAnsi="Century Gothic" w:cs="CenturyGothic-Bold"/>
          <w:color w:val="000000"/>
          <w:sz w:val="20"/>
          <w:szCs w:val="20"/>
        </w:rPr>
        <w:t xml:space="preserve">étalonnage du court métrage « Nina » de Maria </w:t>
      </w:r>
      <w:proofErr w:type="spellStart"/>
      <w:r>
        <w:rPr>
          <w:rFonts w:ascii="Century Gothic" w:eastAsia="CenturyGothic-Bold" w:hAnsi="Century Gothic" w:cs="CenturyGothic-Bold"/>
          <w:color w:val="000000"/>
          <w:sz w:val="20"/>
          <w:szCs w:val="20"/>
        </w:rPr>
        <w:t>Koerkel</w:t>
      </w:r>
      <w:proofErr w:type="spellEnd"/>
      <w:r>
        <w:rPr>
          <w:rFonts w:ascii="Century Gothic" w:eastAsia="CenturyGothic-Bold" w:hAnsi="Century Gothic" w:cs="CenturyGothic-Bold"/>
          <w:color w:val="000000"/>
          <w:sz w:val="20"/>
          <w:szCs w:val="20"/>
        </w:rPr>
        <w:t xml:space="preserve"> produit par </w:t>
      </w:r>
      <w:proofErr w:type="spellStart"/>
      <w:r>
        <w:rPr>
          <w:rFonts w:ascii="Century Gothic" w:eastAsia="CenturyGothic-Bold" w:hAnsi="Century Gothic" w:cs="CenturyGothic-Bold"/>
          <w:color w:val="000000"/>
          <w:sz w:val="20"/>
          <w:szCs w:val="20"/>
        </w:rPr>
        <w:t>Graphoui</w:t>
      </w:r>
      <w:proofErr w:type="spellEnd"/>
      <w:r>
        <w:rPr>
          <w:rFonts w:ascii="Century Gothic" w:eastAsia="CenturyGothic-Bold" w:hAnsi="Century Gothic" w:cs="CenturyGothic-Bold"/>
          <w:color w:val="000000"/>
          <w:sz w:val="20"/>
          <w:szCs w:val="20"/>
        </w:rPr>
        <w:t>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color w:val="008181"/>
        </w:rPr>
      </w:pPr>
      <w:proofErr w:type="spellStart"/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mai-novembre</w:t>
      </w:r>
      <w:proofErr w:type="spellEnd"/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 xml:space="preserve"> </w:t>
      </w: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2015 :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-Habillage visuel pour un MOOC 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( cours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en ligne) à l'Université Catholique de Louvain La Neuve. Le thème en étant : « la psychologie de la négociation » cours de psychologie sociale élaboré par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Stephanie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Demoulin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br/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</w:pP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avril 2013- juillet 2015 :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-assist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ante de production pour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l'asbl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Zorobabel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Montage, étalonnage et effets spéciaux pour le film  « 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Nogozone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> » produit par l'Atelier Collectif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</w:pP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2013 :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-2013-15 : réalisation d'un dessin animé destiné au jeune publique « De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longues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vacances » mention spéciale a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u festival « 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Balkanima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>  2015 »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-coordination d'un atelier d'initiation à l'animation avec un groupe d'adulte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primo-arrivant en collaboration avec le Collectif Alpha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-animation des ateliers d’initiation au festival Anima de Bruxelles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-employée par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Lardux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pr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oduction (France) comme animatrice principale et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spellStart"/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compositing</w:t>
      </w:r>
      <w:proofErr w:type="spellEnd"/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>, sur le film « La Chair » de Louise Lemoine-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Torrès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et William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Henne</w:t>
      </w:r>
      <w:proofErr w:type="spellEnd"/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coproduit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par Arte et Zorobabel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</w:pP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2012: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 coordination du film d'animation «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Kandu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l’effroyable crocodile » dans le cadre des pr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ojets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Culture enseignement avec de jeunes enfants de 9 à 11 ans avec « la petite école dans la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prairie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».Film réalisé sur base d’un conte africain</w:t>
      </w:r>
    </w:p>
    <w:p w:rsidR="00641616" w:rsidRDefault="009F04BD">
      <w:pPr>
        <w:pStyle w:val="Standard"/>
        <w:autoSpaceDE w:val="0"/>
        <w:ind w:right="338"/>
      </w:pP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- r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éalisation d’un spot promotionnel pour l’artiste plasticien « Laurent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Durcel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» pour la biennale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lastRenderedPageBreak/>
        <w:t>de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Venise.</w:t>
      </w:r>
    </w:p>
    <w:p w:rsidR="00641616" w:rsidRDefault="009F04BD">
      <w:pPr>
        <w:pStyle w:val="Standard"/>
        <w:numPr>
          <w:ilvl w:val="0"/>
          <w:numId w:val="1"/>
        </w:numPr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coordination d'un film d'animation dans le cadre des projets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Anim'action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en partenariat avec 3 écoles de classe de 4eme sur le thème de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Jaques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Tati.</w:t>
      </w:r>
    </w:p>
    <w:p w:rsidR="00641616" w:rsidRDefault="009F04BD">
      <w:pPr>
        <w:pStyle w:val="Standard"/>
        <w:numPr>
          <w:ilvl w:val="0"/>
          <w:numId w:val="1"/>
        </w:numPr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Réalisation ,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supervision et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compositing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sur différents épisodes d'une série de courts produits par Zoroba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bel : « quand j'étais petit je croyais que »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</w:pPr>
      <w:r>
        <w:rPr>
          <w:rFonts w:ascii="Century Gothic" w:eastAsia="CenturyGothic-Bold" w:hAnsi="Century Gothic" w:cs="CenturyGothic-Bold"/>
          <w:b/>
          <w:bCs/>
          <w:color w:val="000000"/>
          <w:sz w:val="20"/>
          <w:szCs w:val="20"/>
        </w:rPr>
        <w:t>2011: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-coordination d'un 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films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d'animation dans le cadre des projets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Anim'action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avec de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jeunes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adolescents en section artistique à l'école notre dame de la Consolation.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-coordination d'un 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films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d'animation dan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s le cadre des projets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Anim'action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avec de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jeunes adolescents en section artistique à 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l' institut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St Marie Bruxelles.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-scénographie de l'exposition de Zorobabel à Lille et à Bruxelles pour le festival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Anima.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-cour du soir en animation numérique à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l'asbl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Zo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robabel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ind w:right="338"/>
      </w:pPr>
      <w:r>
        <w:rPr>
          <w:rFonts w:ascii="Century Gothic" w:hAnsi="Century Gothic"/>
          <w:b/>
          <w:sz w:val="20"/>
        </w:rPr>
        <w:t xml:space="preserve">2010: </w:t>
      </w:r>
      <w:r>
        <w:rPr>
          <w:rFonts w:ascii="Century Gothic" w:hAnsi="Century Gothic"/>
          <w:b/>
          <w:sz w:val="20"/>
        </w:rPr>
        <w:br/>
      </w:r>
      <w:r>
        <w:rPr>
          <w:rFonts w:ascii="Century Gothic" w:hAnsi="Century Gothic"/>
          <w:b/>
          <w:sz w:val="20"/>
        </w:rPr>
        <w:t>-</w:t>
      </w:r>
      <w:r>
        <w:rPr>
          <w:rFonts w:ascii="Century Gothic" w:hAnsi="Century Gothic"/>
          <w:sz w:val="20"/>
        </w:rPr>
        <w:t xml:space="preserve">Coordination d'un </w:t>
      </w:r>
      <w:proofErr w:type="gramStart"/>
      <w:r>
        <w:rPr>
          <w:rFonts w:ascii="Century Gothic" w:hAnsi="Century Gothic"/>
          <w:sz w:val="20"/>
        </w:rPr>
        <w:t>films</w:t>
      </w:r>
      <w:proofErr w:type="gramEnd"/>
      <w:r>
        <w:rPr>
          <w:rFonts w:ascii="Century Gothic" w:hAnsi="Century Gothic"/>
          <w:sz w:val="20"/>
        </w:rPr>
        <w:t xml:space="preserve"> d'animation dans le cadre des projets </w:t>
      </w:r>
      <w:proofErr w:type="spellStart"/>
      <w:r>
        <w:rPr>
          <w:rFonts w:ascii="Century Gothic" w:hAnsi="Century Gothic"/>
          <w:sz w:val="20"/>
        </w:rPr>
        <w:t>Anim'action</w:t>
      </w:r>
      <w:proofErr w:type="spellEnd"/>
      <w:r>
        <w:rPr>
          <w:rFonts w:ascii="Century Gothic" w:hAnsi="Century Gothic"/>
          <w:sz w:val="20"/>
        </w:rPr>
        <w:t xml:space="preserve"> avec l'institut Ste Marie et réalisation d'un clip promotionnel "Anima </w:t>
      </w:r>
      <w:proofErr w:type="spellStart"/>
      <w:r>
        <w:rPr>
          <w:rFonts w:ascii="Century Gothic" w:hAnsi="Century Gothic"/>
          <w:sz w:val="20"/>
        </w:rPr>
        <w:t>since</w:t>
      </w:r>
      <w:proofErr w:type="spellEnd"/>
      <w:r>
        <w:rPr>
          <w:rFonts w:ascii="Century Gothic" w:hAnsi="Century Gothic"/>
          <w:sz w:val="20"/>
        </w:rPr>
        <w:t xml:space="preserve"> 1982"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>pour les 30 ans du festival Anima présenté lors de la soirée des 30 ans du festiva</w:t>
      </w:r>
      <w:r>
        <w:rPr>
          <w:rFonts w:ascii="Century Gothic" w:hAnsi="Century Gothic"/>
          <w:sz w:val="20"/>
        </w:rPr>
        <w:t>l.</w:t>
      </w:r>
    </w:p>
    <w:p w:rsidR="00641616" w:rsidRDefault="009F04BD">
      <w:pPr>
        <w:pStyle w:val="Standard"/>
        <w:ind w:right="338"/>
      </w:pPr>
      <w:r>
        <w:rPr>
          <w:rFonts w:ascii="Century Gothic" w:hAnsi="Century Gothic"/>
          <w:b/>
          <w:sz w:val="20"/>
        </w:rPr>
        <w:t xml:space="preserve">- </w:t>
      </w:r>
      <w:r>
        <w:rPr>
          <w:rFonts w:ascii="Century Gothic" w:hAnsi="Century Gothic"/>
          <w:sz w:val="20"/>
        </w:rPr>
        <w:t>Initiation l'animation avec un public enfant, lors du festival "</w:t>
      </w:r>
      <w:proofErr w:type="spellStart"/>
      <w:r>
        <w:rPr>
          <w:rFonts w:ascii="Century Gothic" w:hAnsi="Century Gothic"/>
          <w:sz w:val="20"/>
        </w:rPr>
        <w:t>Anim'est</w:t>
      </w:r>
      <w:proofErr w:type="spellEnd"/>
      <w:r>
        <w:rPr>
          <w:rFonts w:ascii="Century Gothic" w:hAnsi="Century Gothic"/>
          <w:sz w:val="20"/>
        </w:rPr>
        <w:t xml:space="preserve">" </w:t>
      </w:r>
      <w:proofErr w:type="spellStart"/>
      <w:r>
        <w:rPr>
          <w:rFonts w:ascii="Century Gothic" w:hAnsi="Century Gothic"/>
          <w:sz w:val="20"/>
        </w:rPr>
        <w:t>Bucharest</w:t>
      </w:r>
      <w:proofErr w:type="spellEnd"/>
      <w:r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b/>
          <w:sz w:val="20"/>
        </w:rPr>
        <w:br/>
      </w:r>
      <w:r>
        <w:rPr>
          <w:rFonts w:ascii="Century Gothic" w:hAnsi="Century Gothic"/>
          <w:b/>
          <w:sz w:val="20"/>
        </w:rPr>
        <w:t xml:space="preserve">- </w:t>
      </w:r>
      <w:r>
        <w:rPr>
          <w:rFonts w:ascii="Century Gothic" w:hAnsi="Century Gothic"/>
          <w:sz w:val="20"/>
        </w:rPr>
        <w:t xml:space="preserve">animation en </w:t>
      </w:r>
      <w:proofErr w:type="spellStart"/>
      <w:r>
        <w:rPr>
          <w:rFonts w:ascii="Century Gothic" w:hAnsi="Century Gothic"/>
          <w:sz w:val="20"/>
        </w:rPr>
        <w:t>rotoscopie</w:t>
      </w:r>
      <w:proofErr w:type="spellEnd"/>
      <w:r>
        <w:rPr>
          <w:rFonts w:ascii="Century Gothic" w:hAnsi="Century Gothic"/>
          <w:sz w:val="20"/>
        </w:rPr>
        <w:t xml:space="preserve"> réalisé avec Flash pour le travail d'installation artistique de Béatrice </w:t>
      </w:r>
      <w:proofErr w:type="spellStart"/>
      <w:r>
        <w:rPr>
          <w:rFonts w:ascii="Century Gothic" w:hAnsi="Century Gothic"/>
          <w:sz w:val="20"/>
        </w:rPr>
        <w:t>Balcou</w:t>
      </w:r>
      <w:proofErr w:type="spellEnd"/>
      <w:r>
        <w:rPr>
          <w:rFonts w:ascii="Century Gothic" w:hAnsi="Century Gothic"/>
          <w:sz w:val="20"/>
        </w:rPr>
        <w:t>, 'Wii ' plasticienne.</w:t>
      </w:r>
    </w:p>
    <w:p w:rsidR="00641616" w:rsidRDefault="009F04BD">
      <w:pPr>
        <w:pStyle w:val="Standard"/>
        <w:ind w:right="338"/>
        <w:rPr>
          <w:rFonts w:ascii="Century Gothic" w:hAnsi="Century Gothic" w:hint="eastAsia"/>
          <w:sz w:val="20"/>
        </w:rPr>
      </w:pPr>
      <w:r>
        <w:rPr>
          <w:rFonts w:ascii="Century Gothic" w:hAnsi="Century Gothic"/>
          <w:sz w:val="20"/>
        </w:rPr>
        <w:t xml:space="preserve">-Coordination d'un </w:t>
      </w:r>
      <w:proofErr w:type="gramStart"/>
      <w:r>
        <w:rPr>
          <w:rFonts w:ascii="Century Gothic" w:hAnsi="Century Gothic"/>
          <w:sz w:val="20"/>
        </w:rPr>
        <w:t>films</w:t>
      </w:r>
      <w:proofErr w:type="gramEnd"/>
      <w:r>
        <w:rPr>
          <w:rFonts w:ascii="Century Gothic" w:hAnsi="Century Gothic"/>
          <w:sz w:val="20"/>
        </w:rPr>
        <w:t xml:space="preserve"> d'animation d</w:t>
      </w:r>
      <w:r>
        <w:rPr>
          <w:rFonts w:ascii="Century Gothic" w:hAnsi="Century Gothic"/>
          <w:sz w:val="20"/>
        </w:rPr>
        <w:t xml:space="preserve">ans le cadre des projets </w:t>
      </w:r>
      <w:proofErr w:type="spellStart"/>
      <w:r>
        <w:rPr>
          <w:rFonts w:ascii="Century Gothic" w:hAnsi="Century Gothic"/>
          <w:sz w:val="20"/>
        </w:rPr>
        <w:t>Anim'action</w:t>
      </w:r>
      <w:proofErr w:type="spellEnd"/>
      <w:r>
        <w:rPr>
          <w:rFonts w:ascii="Century Gothic" w:hAnsi="Century Gothic"/>
          <w:sz w:val="20"/>
        </w:rPr>
        <w:t xml:space="preserve"> avec de jeunes adultes en section artistique l'école notre dame de la Consolation.</w:t>
      </w:r>
    </w:p>
    <w:p w:rsidR="00641616" w:rsidRDefault="009F04BD">
      <w:pPr>
        <w:pStyle w:val="Standard"/>
        <w:ind w:right="338"/>
        <w:rPr>
          <w:rFonts w:ascii="Century Gothic" w:hAnsi="Century Gothic" w:hint="eastAsia"/>
          <w:sz w:val="20"/>
        </w:rPr>
      </w:pPr>
      <w:r>
        <w:rPr>
          <w:rFonts w:ascii="Century Gothic" w:hAnsi="Century Gothic"/>
          <w:sz w:val="20"/>
        </w:rPr>
        <w:t xml:space="preserve">-Création </w:t>
      </w:r>
      <w:proofErr w:type="gramStart"/>
      <w:r>
        <w:rPr>
          <w:rFonts w:ascii="Century Gothic" w:hAnsi="Century Gothic"/>
          <w:sz w:val="20"/>
        </w:rPr>
        <w:t>d'un</w:t>
      </w:r>
      <w:proofErr w:type="gramEnd"/>
      <w:r>
        <w:rPr>
          <w:rFonts w:ascii="Century Gothic" w:hAnsi="Century Gothic"/>
          <w:sz w:val="20"/>
        </w:rPr>
        <w:t xml:space="preserve"> cour du soir en animation pour adulte a l'A.S.B.L Zorobabel.</w:t>
      </w:r>
    </w:p>
    <w:p w:rsidR="00641616" w:rsidRDefault="009F04BD">
      <w:pPr>
        <w:pStyle w:val="Standard"/>
        <w:ind w:right="338"/>
      </w:pPr>
      <w:r>
        <w:rPr>
          <w:rFonts w:ascii="Century Gothic" w:hAnsi="Century Gothic"/>
          <w:sz w:val="20"/>
        </w:rPr>
        <w:t>-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Montage, et étalonnage sur le film « 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Kin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> » réalisé par L'at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elier Collectif (grand prix du festival</w:t>
      </w:r>
    </w:p>
    <w:p w:rsidR="00641616" w:rsidRDefault="009F04BD">
      <w:pPr>
        <w:pStyle w:val="Standard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Anima en 2011)</w:t>
      </w:r>
    </w:p>
    <w:p w:rsidR="00641616" w:rsidRDefault="009F04BD">
      <w:pPr>
        <w:pStyle w:val="Standard"/>
        <w:ind w:right="338"/>
        <w:rPr>
          <w:rFonts w:ascii="Century Gothic" w:hAnsi="Century Gothic" w:hint="eastAsia"/>
          <w:sz w:val="20"/>
        </w:rPr>
      </w:pPr>
      <w:r>
        <w:rPr>
          <w:rFonts w:ascii="Century Gothic" w:hAnsi="Century Gothic"/>
          <w:sz w:val="20"/>
        </w:rPr>
        <w:t xml:space="preserve">-initiation l'animation aux AAC l’académie des </w:t>
      </w:r>
      <w:proofErr w:type="spellStart"/>
      <w:r>
        <w:rPr>
          <w:rFonts w:ascii="Century Gothic" w:hAnsi="Century Gothic"/>
          <w:sz w:val="20"/>
        </w:rPr>
        <w:t>beaux arts</w:t>
      </w:r>
      <w:proofErr w:type="spellEnd"/>
      <w:r>
        <w:rPr>
          <w:rFonts w:ascii="Century Gothic" w:hAnsi="Century Gothic"/>
          <w:sz w:val="20"/>
        </w:rPr>
        <w:t xml:space="preserve"> de Bruxelles</w:t>
      </w:r>
    </w:p>
    <w:p w:rsidR="00641616" w:rsidRDefault="009F04BD">
      <w:pPr>
        <w:pStyle w:val="Standard"/>
        <w:numPr>
          <w:ilvl w:val="0"/>
          <w:numId w:val="2"/>
        </w:numPr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stage d'initiation l'animation avec des enfants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l'asbl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Zorobabel, réalisation du film "Les vieux"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(1er prix au festival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Making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movies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>)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ind w:right="338"/>
        <w:rPr>
          <w:rFonts w:ascii="Century Gothic" w:hAnsi="Century Gothic" w:hint="eastAsia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2009:</w:t>
      </w:r>
    </w:p>
    <w:p w:rsidR="00641616" w:rsidRDefault="009F04BD">
      <w:pPr>
        <w:pStyle w:val="Standard"/>
        <w:numPr>
          <w:ilvl w:val="0"/>
          <w:numId w:val="3"/>
        </w:numPr>
        <w:ind w:right="338"/>
        <w:rPr>
          <w:rFonts w:ascii="Century Gothic" w:hAnsi="Century Gothic" w:hint="eastAsia"/>
          <w:sz w:val="20"/>
        </w:rPr>
      </w:pPr>
      <w:r>
        <w:rPr>
          <w:rFonts w:ascii="Century Gothic" w:hAnsi="Century Gothic"/>
          <w:sz w:val="20"/>
        </w:rPr>
        <w:t>Initiation l'animation avec un public adulte, lors du festival "</w:t>
      </w:r>
      <w:proofErr w:type="spellStart"/>
      <w:r>
        <w:rPr>
          <w:rFonts w:ascii="Century Gothic" w:hAnsi="Century Gothic"/>
          <w:sz w:val="20"/>
        </w:rPr>
        <w:t>Anim'est</w:t>
      </w:r>
      <w:proofErr w:type="spellEnd"/>
      <w:r>
        <w:rPr>
          <w:rFonts w:ascii="Century Gothic" w:hAnsi="Century Gothic"/>
          <w:sz w:val="20"/>
        </w:rPr>
        <w:t>"</w:t>
      </w:r>
      <w:r>
        <w:rPr>
          <w:rFonts w:ascii="Century Gothic" w:hAnsi="Century Gothic"/>
          <w:sz w:val="20"/>
        </w:rPr>
        <w:t xml:space="preserve"> à </w:t>
      </w:r>
      <w:proofErr w:type="spellStart"/>
      <w:r>
        <w:rPr>
          <w:rFonts w:ascii="Century Gothic" w:hAnsi="Century Gothic"/>
          <w:sz w:val="20"/>
        </w:rPr>
        <w:t>Bucharest</w:t>
      </w:r>
      <w:proofErr w:type="spellEnd"/>
      <w:r>
        <w:rPr>
          <w:rFonts w:ascii="Century Gothic" w:hAnsi="Century Gothic"/>
          <w:sz w:val="20"/>
        </w:rPr>
        <w:t>, Roumanie.</w:t>
      </w: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 xml:space="preserve">-animation et </w:t>
      </w:r>
      <w:proofErr w:type="spellStart"/>
      <w:r>
        <w:rPr>
          <w:rFonts w:ascii="Century Gothic" w:hAnsi="Century Gothic"/>
          <w:sz w:val="20"/>
        </w:rPr>
        <w:t>compositing</w:t>
      </w:r>
      <w:proofErr w:type="spellEnd"/>
      <w:r>
        <w:rPr>
          <w:rFonts w:ascii="Century Gothic" w:hAnsi="Century Gothic"/>
          <w:sz w:val="20"/>
        </w:rPr>
        <w:t xml:space="preserve"> sur le film de Delphine Renard et Delphine Cousin "Aral"</w:t>
      </w:r>
    </w:p>
    <w:p w:rsidR="00641616" w:rsidRDefault="009F04BD">
      <w:pPr>
        <w:pStyle w:val="Standard"/>
        <w:ind w:right="338"/>
        <w:rPr>
          <w:rFonts w:ascii="Century Gothic" w:hAnsi="Century Gothic" w:hint="eastAsia"/>
          <w:sz w:val="20"/>
        </w:rPr>
      </w:pPr>
      <w:r>
        <w:rPr>
          <w:rFonts w:ascii="Century Gothic" w:hAnsi="Century Gothic"/>
          <w:sz w:val="20"/>
        </w:rPr>
        <w:t>(</w:t>
      </w:r>
      <w:proofErr w:type="gramStart"/>
      <w:r>
        <w:rPr>
          <w:rFonts w:ascii="Century Gothic" w:hAnsi="Century Gothic"/>
          <w:sz w:val="20"/>
        </w:rPr>
        <w:t>prix</w:t>
      </w:r>
      <w:proofErr w:type="gramEnd"/>
      <w:r>
        <w:rPr>
          <w:rFonts w:ascii="Century Gothic" w:hAnsi="Century Gothic"/>
          <w:sz w:val="20"/>
        </w:rPr>
        <w:t xml:space="preserve"> de la </w:t>
      </w:r>
      <w:proofErr w:type="spellStart"/>
      <w:r>
        <w:rPr>
          <w:rFonts w:ascii="Century Gothic" w:hAnsi="Century Gothic"/>
          <w:sz w:val="20"/>
        </w:rPr>
        <w:t>Sabam</w:t>
      </w:r>
      <w:proofErr w:type="spellEnd"/>
      <w:r>
        <w:rPr>
          <w:rFonts w:ascii="Century Gothic" w:hAnsi="Century Gothic"/>
          <w:sz w:val="20"/>
        </w:rPr>
        <w:t xml:space="preserve"> au festival Anima 2010).</w:t>
      </w:r>
    </w:p>
    <w:p w:rsidR="00641616" w:rsidRDefault="009F04BD">
      <w:pPr>
        <w:pStyle w:val="Standard"/>
        <w:ind w:right="338"/>
      </w:pPr>
      <w:r>
        <w:rPr>
          <w:rFonts w:ascii="Century Gothic" w:hAnsi="Century Gothic"/>
          <w:sz w:val="20"/>
        </w:rPr>
        <w:t xml:space="preserve">-Coordination de 2 films d'animation dans le cadre des projets </w:t>
      </w:r>
      <w:proofErr w:type="spellStart"/>
      <w:r>
        <w:rPr>
          <w:rFonts w:ascii="Century Gothic" w:hAnsi="Century Gothic"/>
          <w:sz w:val="20"/>
        </w:rPr>
        <w:t>Anim'action</w:t>
      </w:r>
      <w:proofErr w:type="spellEnd"/>
      <w:r>
        <w:rPr>
          <w:rFonts w:ascii="Century Gothic" w:hAnsi="Century Gothic"/>
          <w:sz w:val="20"/>
        </w:rPr>
        <w:t xml:space="preserve"> réalisé en flash</w:t>
      </w:r>
      <w:proofErr w:type="gramStart"/>
      <w:r>
        <w:rPr>
          <w:rFonts w:ascii="Century Gothic" w:hAnsi="Century Gothic"/>
          <w:sz w:val="20"/>
        </w:rPr>
        <w:t>.(</w:t>
      </w:r>
      <w:proofErr w:type="gramEnd"/>
      <w:r>
        <w:rPr>
          <w:rFonts w:ascii="Century Gothic" w:hAnsi="Century Gothic"/>
          <w:sz w:val="20"/>
        </w:rPr>
        <w:t>dont l'un "Va</w:t>
      </w:r>
      <w:r>
        <w:rPr>
          <w:rFonts w:ascii="Century Gothic" w:hAnsi="Century Gothic"/>
          <w:sz w:val="20"/>
        </w:rPr>
        <w:t xml:space="preserve"> dans ta chambre" 1er prix au festival "caméra aux jeunes")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-Coordination d'un stage d'animation avec les membres de la compagnie du "Théâtre du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Tilleul".pour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les décors du spectacle d'ombre "le bureau des histoires"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-Bold" w:hAnsi="Century Gothic" w:cs="CenturyGothic-Bold"/>
          <w:color w:val="008181"/>
        </w:rPr>
      </w:pPr>
      <w:r>
        <w:rPr>
          <w:rFonts w:ascii="Century Gothic" w:eastAsia="CenturyGothic-Bold" w:hAnsi="Century Gothic" w:cs="CenturyGothic-Bold"/>
          <w:b/>
          <w:bCs/>
          <w:color w:val="008181"/>
        </w:rPr>
        <w:t>CENTRES D'INTERÊTS :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-Bold" w:hAnsi="Century Gothic" w:cs="CenturyGothic-Bold"/>
          <w:b/>
          <w:bCs/>
          <w:color w:val="008181"/>
        </w:rPr>
      </w:pP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Voyageuse passio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nnée de nature et notamment de forêts primaires, je voyage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régulièrement de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part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le monde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.(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Yémen, Éthiopie, </w:t>
      </w:r>
      <w:proofErr w:type="spell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Chili,Tasmanie</w:t>
      </w:r>
      <w:proofErr w:type="spell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etc...) J'ai également eu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l'occasion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de pouvoir travailler à l'étranger, au Bénin et en Roumanie qui sont toujours des expériences p</w:t>
      </w:r>
      <w:r>
        <w:rPr>
          <w:rFonts w:ascii="Century Gothic" w:eastAsia="CenturyGothic" w:hAnsi="Century Gothic" w:cs="CenturyGothic"/>
          <w:color w:val="000000"/>
          <w:sz w:val="20"/>
          <w:szCs w:val="20"/>
        </w:rPr>
        <w:t>assionnantes et enrichissantes.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« Accro » à la </w:t>
      </w: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marche ,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le jogging fait aussi partie de mes activités depuis peu.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r>
        <w:rPr>
          <w:rFonts w:ascii="Century Gothic" w:eastAsia="CenturyGothic" w:hAnsi="Century Gothic" w:cs="CenturyGothic"/>
          <w:color w:val="000000"/>
          <w:sz w:val="20"/>
          <w:szCs w:val="20"/>
        </w:rPr>
        <w:t>Mais j'aime aussi la lecture, le dessin en nature, le bricolage tout azimut, la</w:t>
      </w:r>
    </w:p>
    <w:p w:rsidR="00641616" w:rsidRDefault="009F04BD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  <w:proofErr w:type="gramStart"/>
      <w:r>
        <w:rPr>
          <w:rFonts w:ascii="Century Gothic" w:eastAsia="CenturyGothic" w:hAnsi="Century Gothic" w:cs="CenturyGothic"/>
          <w:color w:val="000000"/>
          <w:sz w:val="20"/>
          <w:szCs w:val="20"/>
        </w:rPr>
        <w:t>confection</w:t>
      </w:r>
      <w:proofErr w:type="gramEnd"/>
      <w:r>
        <w:rPr>
          <w:rFonts w:ascii="Century Gothic" w:eastAsia="CenturyGothic" w:hAnsi="Century Gothic" w:cs="CenturyGothic"/>
          <w:color w:val="000000"/>
          <w:sz w:val="20"/>
          <w:szCs w:val="20"/>
        </w:rPr>
        <w:t xml:space="preserve"> de fromages, le jardinage et bien sûr le cinéma.</w:t>
      </w:r>
    </w:p>
    <w:p w:rsidR="00641616" w:rsidRDefault="00641616">
      <w:pPr>
        <w:pStyle w:val="Standard"/>
        <w:autoSpaceDE w:val="0"/>
        <w:ind w:right="338"/>
        <w:rPr>
          <w:rFonts w:ascii="Century Gothic" w:eastAsia="CenturyGothic" w:hAnsi="Century Gothic" w:cs="CenturyGothic"/>
          <w:color w:val="000000"/>
          <w:sz w:val="20"/>
          <w:szCs w:val="20"/>
        </w:rPr>
      </w:pPr>
    </w:p>
    <w:sectPr w:rsidR="006416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4BD">
      <w:r>
        <w:separator/>
      </w:r>
    </w:p>
  </w:endnote>
  <w:endnote w:type="continuationSeparator" w:id="0">
    <w:p w:rsidR="00000000" w:rsidRDefault="009F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altName w:val="Arial"/>
    <w:charset w:val="00"/>
    <w:family w:val="swiss"/>
    <w:pitch w:val="variable"/>
  </w:font>
  <w:font w:name="CenturyGothic">
    <w:charset w:val="00"/>
    <w:family w:val="swiss"/>
    <w:pitch w:val="default"/>
  </w:font>
  <w:font w:name="CenturyGothic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4BD">
      <w:r>
        <w:rPr>
          <w:color w:val="000000"/>
        </w:rPr>
        <w:separator/>
      </w:r>
    </w:p>
  </w:footnote>
  <w:footnote w:type="continuationSeparator" w:id="0">
    <w:p w:rsidR="00000000" w:rsidRDefault="009F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E69"/>
    <w:multiLevelType w:val="multilevel"/>
    <w:tmpl w:val="9968A3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4BE12DDA"/>
    <w:multiLevelType w:val="multilevel"/>
    <w:tmpl w:val="864C90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0A43795"/>
    <w:multiLevelType w:val="multilevel"/>
    <w:tmpl w:val="0268AB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1616"/>
    <w:rsid w:val="00641616"/>
    <w:rsid w:val="009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nug@gmx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teliertcpc.canalblo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ronug.canalblo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nug@gmx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dcterms:created xsi:type="dcterms:W3CDTF">2015-10-27T17:56:00Z</dcterms:created>
  <dcterms:modified xsi:type="dcterms:W3CDTF">2015-10-27T17:56:00Z</dcterms:modified>
</cp:coreProperties>
</file>