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Calendrier « marche active »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3</w:t>
      </w:r>
      <w:r>
        <w:rPr>
          <w:rFonts w:cs="Arial" w:ascii="Arial" w:hAnsi="Arial"/>
          <w:b/>
          <w:sz w:val="28"/>
          <w:szCs w:val="28"/>
          <w:u w:val="single"/>
          <w:vertAlign w:val="superscript"/>
        </w:rPr>
        <w:t>ème</w:t>
      </w:r>
      <w:r>
        <w:rPr>
          <w:rFonts w:cs="Arial" w:ascii="Arial" w:hAnsi="Arial"/>
          <w:b/>
          <w:sz w:val="28"/>
          <w:szCs w:val="28"/>
          <w:u w:val="single"/>
        </w:rPr>
        <w:t xml:space="preserve"> trimestre 2019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du 3 juillet au 25 septembre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tbl>
      <w:tblPr>
        <w:tblStyle w:val="Grilledutableau"/>
        <w:tblW w:w="992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701"/>
        <w:gridCol w:w="3544"/>
        <w:gridCol w:w="4678"/>
      </w:tblGrid>
      <w:tr>
        <w:trPr>
          <w:trHeight w:val="45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Date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Circuit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Lieu de rendez-vous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juillet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 deux vallées : du Restic à la Penfeld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du restaurant l’Assiette du Ponant, 31 rue Nicéphore Niepce, Lambézellec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juillet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Plougastel, du pont au bourg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du Bois de sapins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(pont Albert Louppe, côté Nord)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 juillet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 vallon du Stang Alar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Maison de quartier de Coataudon (Guipavas)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 juillet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 lacs de Saint-Renan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stade de Ty Colo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 juillet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plage et le port du Moulin Blanc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d’Océanopolis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août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Gouesnou, à travers champs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en face du centre Henri Queffelec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 août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Guilers, le bois de Keroual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de Kervaly (Hauts de Penfeld)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 août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Guipavas, la vallée du Costour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Parking du Spadium (Moulin Blanc)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 août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Kerhuon, de l’Elorn au Camfrout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rue d’Ouessant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(à droite avant le pont Albert Louppe)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septembre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Les rives de Penfeld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de l’Anse Saupin (Bellevue)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septembre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 parc de l’Archantel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devant l’entrée du parc (rue de Kervallan)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 septembre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Lambézellec, lac de Kerleguer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du centre sportif de la Brasserie</w:t>
            </w:r>
          </w:p>
        </w:tc>
      </w:tr>
      <w:tr>
        <w:trPr>
          <w:trHeight w:val="624" w:hRule="atLeast"/>
          <w:cantSplit w:val="true"/>
        </w:trPr>
        <w:tc>
          <w:tcPr>
            <w:tcW w:w="170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 sep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tembre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plage et le port du Moulin Blanc</w:t>
            </w:r>
          </w:p>
        </w:tc>
        <w:tc>
          <w:tcPr>
            <w:tcW w:w="467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Parking d’Océanopolis</w:t>
            </w:r>
          </w:p>
        </w:tc>
      </w:tr>
    </w:tbl>
    <w:p>
      <w:pPr>
        <w:pStyle w:val="Normal"/>
        <w:spacing w:lineRule="auto" w:line="240" w:before="0" w:after="0"/>
        <w:ind w:hanging="284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hanging="284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Départ de la marche à 10h00</w:t>
      </w:r>
    </w:p>
    <w:p>
      <w:pPr>
        <w:pStyle w:val="Normal"/>
        <w:spacing w:lineRule="auto" w:line="240" w:before="0" w:after="0"/>
        <w:ind w:hanging="284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lineRule="auto" w:line="240" w:before="0" w:after="0"/>
        <w:ind w:hanging="284"/>
        <w:rPr>
          <w:rFonts w:ascii="Arial" w:hAnsi="Arial" w:cs="Arial"/>
        </w:rPr>
      </w:pPr>
      <w:r>
        <w:rPr>
          <w:rFonts w:cs="Arial" w:ascii="Arial" w:hAnsi="Arial"/>
          <w:u w:val="single"/>
        </w:rPr>
        <w:t>Contacts</w:t>
      </w:r>
      <w:r>
        <w:rPr>
          <w:rFonts w:cs="Arial" w:ascii="Arial" w:hAnsi="Arial"/>
        </w:rPr>
        <w:t> :</w:t>
      </w:r>
    </w:p>
    <w:p>
      <w:pPr>
        <w:pStyle w:val="Normal"/>
        <w:spacing w:lineRule="auto" w:line="240" w:before="0" w:after="0"/>
        <w:ind w:hanging="284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spacing w:lineRule="auto" w:line="240" w:before="0" w:after="0"/>
        <w:ind w:hanging="284"/>
        <w:rPr/>
      </w:pPr>
      <w:r>
        <w:rPr>
          <w:rFonts w:cs="Arial" w:ascii="Arial" w:hAnsi="Arial"/>
          <w:b/>
        </w:rPr>
        <w:t>Yann</w:t>
      </w:r>
      <w:r>
        <w:rPr>
          <w:rFonts w:cs="Arial" w:ascii="Arial" w:hAnsi="Arial"/>
        </w:rPr>
        <w:t xml:space="preserve"> : 06 04 15 66 00 – 02 98 42 19 82 - </w:t>
      </w:r>
      <w:hyperlink r:id="rId2">
        <w:r>
          <w:rPr>
            <w:rStyle w:val="LienInternet"/>
            <w:rFonts w:cs="Arial" w:ascii="Arial" w:hAnsi="Arial"/>
          </w:rPr>
          <w:t>coeuretsante.brest@gmail.com</w:t>
        </w:r>
      </w:hyperlink>
      <w:r>
        <w:rPr>
          <w:rFonts w:cs="Arial" w:ascii="Arial" w:hAnsi="Arial"/>
        </w:rPr>
        <w:t xml:space="preserve"> ou </w:t>
      </w:r>
      <w:hyperlink r:id="rId3">
        <w:r>
          <w:rPr>
            <w:rStyle w:val="LienInternet"/>
            <w:rFonts w:cs="Arial" w:ascii="Arial" w:hAnsi="Arial"/>
          </w:rPr>
          <w:t>kerviyan@yahoo.fr</w:t>
        </w:r>
      </w:hyperlink>
    </w:p>
    <w:p>
      <w:pPr>
        <w:pStyle w:val="Normal"/>
        <w:spacing w:lineRule="auto" w:line="240" w:before="0" w:after="0"/>
        <w:ind w:hanging="284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hanging="284"/>
        <w:rPr/>
      </w:pPr>
      <w:r>
        <w:rPr>
          <w:rFonts w:cs="Arial" w:ascii="Arial" w:hAnsi="Arial"/>
          <w:b/>
          <w:color w:val="00000A"/>
          <w:u w:val="none"/>
        </w:rPr>
        <w:t>Jacques</w:t>
      </w:r>
      <w:r>
        <w:rPr>
          <w:rFonts w:cs="Arial" w:ascii="Arial" w:hAnsi="Arial"/>
          <w:color w:val="00000A"/>
          <w:u w:val="none"/>
        </w:rPr>
        <w:t xml:space="preserve"> : </w:t>
      </w:r>
      <w:r>
        <w:rPr>
          <w:rFonts w:cs="Arial" w:ascii="Arial" w:hAnsi="Arial"/>
          <w:shd w:fill="FFFFFF" w:val="clear"/>
        </w:rPr>
        <w:t xml:space="preserve">06 02 39 68 70 – 02 98 01 02 23 - </w:t>
      </w:r>
      <w:hyperlink r:id="rId4">
        <w:r>
          <w:rPr>
            <w:rStyle w:val="LienInternet"/>
            <w:rFonts w:cs="Arial" w:ascii="Arial" w:hAnsi="Arial"/>
          </w:rPr>
          <w:t>jacques.perennes@sfr.fr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6655b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940708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Aria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Calibri" w:hAnsi="Calibri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Calibri" w:hAnsi="Calibri"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665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9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575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euretsante.brest@gmail.com" TargetMode="External"/><Relationship Id="rId3" Type="http://schemas.openxmlformats.org/officeDocument/2006/relationships/hyperlink" Target="mailto:kerviyan@yahoo.fr" TargetMode="External"/><Relationship Id="rId4" Type="http://schemas.openxmlformats.org/officeDocument/2006/relationships/hyperlink" Target="mailto:jacques.perennes@sfr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LibreOffice/4.4.7.2$Windows_x86 LibreOffice_project/f3153a8b245191196a4b6b9abd1d0da16eead600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2019-06-19T13:33:00Z</dcterms:created>
  <dc:creator>ORDINATEUR</dc:creator>
  <dc:language>fr-FR</dc:language>
  <cp:lastModifiedBy>ORDINATEUR</cp:lastModifiedBy>
  <cp:lastPrinted>2015-11-09T20:32:00Z</cp:lastPrinted>
  <dcterms:modified xsi:type="dcterms:W3CDTF">2019-06-19T13:57:00Z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