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0D" w:rsidRDefault="006F28EE" w:rsidP="0043200D">
      <w:pPr>
        <w:pStyle w:val="Titre1"/>
      </w:pPr>
      <w:r>
        <w:br/>
      </w:r>
      <w:r w:rsidR="0043200D">
        <w:t>GESTION DE PRODUCTION</w:t>
      </w:r>
      <w:r>
        <w:br/>
      </w:r>
    </w:p>
    <w:p w:rsidR="0043200D" w:rsidRPr="0043200D" w:rsidRDefault="0043200D" w:rsidP="0043200D">
      <w:pPr>
        <w:pStyle w:val="Style10"/>
        <w:rPr>
          <w:b/>
          <w:u w:val="single"/>
        </w:rPr>
      </w:pPr>
      <w:r w:rsidRPr="0043200D">
        <w:rPr>
          <w:b/>
          <w:u w:val="single"/>
        </w:rPr>
        <w:t>Objectifs de ce cours</w:t>
      </w:r>
    </w:p>
    <w:p w:rsidR="0043200D" w:rsidRDefault="0043200D" w:rsidP="00AB16EB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t>Appréhender l’impact du contexte économique, technologique et social sur l’évolution de la fonction gestion de production</w:t>
      </w:r>
    </w:p>
    <w:p w:rsidR="0043200D" w:rsidRDefault="0043200D" w:rsidP="00AB16EB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t>Comprendre les principes de base d’un système MRP (en français PBC planification des besoins en composants) et d’un système JAT</w:t>
      </w:r>
    </w:p>
    <w:p w:rsidR="0043200D" w:rsidRDefault="0043200D" w:rsidP="00AB16EB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t>Comprendre les fondements et la politique de gestion des stocks</w:t>
      </w:r>
    </w:p>
    <w:p w:rsidR="0043200D" w:rsidRDefault="0043200D" w:rsidP="00AB16EB">
      <w:pPr>
        <w:pStyle w:val="Paragraphedeliste"/>
        <w:numPr>
          <w:ilvl w:val="0"/>
          <w:numId w:val="4"/>
        </w:numPr>
        <w:ind w:left="714" w:hanging="357"/>
        <w:contextualSpacing w:val="0"/>
      </w:pPr>
      <w:r>
        <w:t>Comprendre les enjeux et les principes du management de la qualité</w:t>
      </w:r>
    </w:p>
    <w:p w:rsidR="0043200D" w:rsidRPr="0043200D" w:rsidRDefault="0043200D" w:rsidP="0043200D">
      <w:pPr>
        <w:pStyle w:val="Style10"/>
        <w:rPr>
          <w:b/>
          <w:u w:val="single"/>
        </w:rPr>
      </w:pPr>
      <w:r w:rsidRPr="0043200D">
        <w:rPr>
          <w:b/>
          <w:u w:val="single"/>
        </w:rPr>
        <w:t>Mots clés</w:t>
      </w:r>
    </w:p>
    <w:p w:rsidR="0043200D" w:rsidRDefault="0043200D" w:rsidP="0043200D">
      <w:r>
        <w:t xml:space="preserve">MRP –JAT- Taylorisme- fordisme- toyotisme- stocks- qualité- </w:t>
      </w:r>
    </w:p>
    <w:p w:rsidR="0043200D" w:rsidRPr="0043200D" w:rsidRDefault="0043200D" w:rsidP="0043200D">
      <w:pPr>
        <w:pStyle w:val="Style10"/>
        <w:rPr>
          <w:b/>
          <w:u w:val="single"/>
        </w:rPr>
      </w:pPr>
      <w:r w:rsidRPr="0043200D">
        <w:rPr>
          <w:b/>
          <w:u w:val="single"/>
        </w:rPr>
        <w:t>Bibliographie</w:t>
      </w:r>
    </w:p>
    <w:p w:rsidR="0043200D" w:rsidRDefault="0043200D" w:rsidP="0043200D">
      <w:r>
        <w:t xml:space="preserve">Blondel « gestion de la production » </w:t>
      </w:r>
      <w:proofErr w:type="spellStart"/>
      <w:r>
        <w:t>Dunod</w:t>
      </w:r>
      <w:proofErr w:type="spellEnd"/>
      <w:r>
        <w:t xml:space="preserve"> 1997.</w:t>
      </w:r>
    </w:p>
    <w:p w:rsidR="0043200D" w:rsidRDefault="0043200D" w:rsidP="0043200D">
      <w:proofErr w:type="spellStart"/>
      <w:r>
        <w:t>Gratacap</w:t>
      </w:r>
      <w:proofErr w:type="spellEnd"/>
      <w:r>
        <w:t xml:space="preserve"> et Medan « management de la production » </w:t>
      </w:r>
      <w:proofErr w:type="spellStart"/>
      <w:r>
        <w:t>Dunod</w:t>
      </w:r>
      <w:proofErr w:type="spellEnd"/>
      <w:r>
        <w:t xml:space="preserve"> 2009</w:t>
      </w:r>
    </w:p>
    <w:p w:rsidR="0043200D" w:rsidRDefault="0043200D" w:rsidP="0043200D">
      <w:r>
        <w:t xml:space="preserve">Sourisse </w:t>
      </w:r>
      <w:proofErr w:type="spellStart"/>
      <w:r>
        <w:t>Klaye</w:t>
      </w:r>
      <w:proofErr w:type="spellEnd"/>
      <w:r>
        <w:t xml:space="preserve"> « Management des moyens de production » </w:t>
      </w:r>
      <w:proofErr w:type="spellStart"/>
      <w:r>
        <w:t>Hermes</w:t>
      </w:r>
      <w:proofErr w:type="spellEnd"/>
      <w:r>
        <w:t xml:space="preserve"> 1999</w:t>
      </w:r>
    </w:p>
    <w:p w:rsidR="0043200D" w:rsidRPr="00A03902" w:rsidRDefault="0043200D" w:rsidP="0043200D">
      <w:r w:rsidRPr="00A03902">
        <w:t xml:space="preserve">Javel </w:t>
      </w:r>
      <w:r>
        <w:t>« </w:t>
      </w:r>
      <w:r w:rsidRPr="00A03902">
        <w:t>Organisation et gestion de la production</w:t>
      </w:r>
      <w:r>
        <w:t> »</w:t>
      </w:r>
      <w:r w:rsidRPr="00A03902">
        <w:t xml:space="preserve"> 2010</w:t>
      </w:r>
      <w:r>
        <w:t>.</w:t>
      </w:r>
    </w:p>
    <w:p w:rsidR="0043200D" w:rsidRDefault="0043200D" w:rsidP="0043200D">
      <w:r>
        <w:t>Giard « gestion de la production et des flux » 2010.</w:t>
      </w:r>
    </w:p>
    <w:p w:rsidR="0043200D" w:rsidRPr="0043200D" w:rsidRDefault="0043200D" w:rsidP="0043200D">
      <w:pPr>
        <w:pStyle w:val="Style10"/>
        <w:rPr>
          <w:b/>
          <w:u w:val="single"/>
        </w:rPr>
      </w:pPr>
      <w:r w:rsidRPr="0043200D">
        <w:rPr>
          <w:b/>
          <w:u w:val="single"/>
        </w:rPr>
        <w:t>Plan du cours</w:t>
      </w:r>
    </w:p>
    <w:p w:rsidR="006F28EE" w:rsidRDefault="006F28EE">
      <w:pPr>
        <w:spacing w:before="0" w:after="200" w:line="276" w:lineRule="auto"/>
        <w:jc w:val="left"/>
        <w:rPr>
          <w:rStyle w:val="Lienhypertexte"/>
          <w:rFonts w:ascii="Calibri" w:hAnsi="Calibri"/>
          <w:b/>
          <w:bCs/>
          <w:caps/>
          <w:noProof/>
          <w:color w:val="000000" w:themeColor="text1"/>
          <w:sz w:val="24"/>
        </w:rPr>
      </w:pPr>
      <w:r>
        <w:rPr>
          <w:rStyle w:val="Lienhypertexte"/>
          <w:color w:val="000000" w:themeColor="text1"/>
        </w:rPr>
        <w:br w:type="page"/>
      </w:r>
    </w:p>
    <w:p w:rsidR="0043200D" w:rsidRPr="0043200D" w:rsidRDefault="0043200D" w:rsidP="0043200D">
      <w:pPr>
        <w:pStyle w:val="TM1"/>
        <w:rPr>
          <w:rFonts w:eastAsiaTheme="minorEastAsia" w:cstheme="minorBidi"/>
          <w:sz w:val="22"/>
          <w:szCs w:val="22"/>
        </w:rPr>
      </w:pPr>
      <w:hyperlink w:anchor="_Toc368331945" w:history="1">
        <w:r w:rsidRPr="0043200D">
          <w:rPr>
            <w:rStyle w:val="Lienhypertexte"/>
            <w:color w:val="000000" w:themeColor="text1"/>
          </w:rPr>
          <w:t>Chapitre 1 L’organisation de la production</w:t>
        </w:r>
        <w:r w:rsidRPr="0043200D">
          <w:rPr>
            <w:webHidden/>
          </w:rPr>
          <w:tab/>
        </w:r>
        <w:r w:rsidRPr="0043200D">
          <w:rPr>
            <w:webHidden/>
          </w:rPr>
          <w:fldChar w:fldCharType="begin"/>
        </w:r>
        <w:r w:rsidRPr="0043200D">
          <w:rPr>
            <w:webHidden/>
          </w:rPr>
          <w:instrText xml:space="preserve"> PAGEREF _Toc368331945 \h </w:instrText>
        </w:r>
        <w:r w:rsidRPr="0043200D">
          <w:rPr>
            <w:webHidden/>
          </w:rPr>
        </w:r>
        <w:r w:rsidRPr="0043200D">
          <w:rPr>
            <w:webHidden/>
          </w:rPr>
          <w:fldChar w:fldCharType="separate"/>
        </w:r>
        <w:r w:rsidRPr="0043200D">
          <w:rPr>
            <w:webHidden/>
          </w:rPr>
          <w:t>5</w:t>
        </w:r>
        <w:r w:rsidRPr="0043200D">
          <w:rPr>
            <w:webHidden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1946" w:history="1">
        <w:r w:rsidRPr="0043200D">
          <w:rPr>
            <w:rStyle w:val="Lienhypertexte"/>
            <w:noProof/>
            <w:color w:val="000000" w:themeColor="text1"/>
          </w:rPr>
          <w:t>1. Le rôle de la gestion de la production.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_Toc368331946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47" w:history="1">
        <w:r w:rsidRPr="0043200D">
          <w:rPr>
            <w:rStyle w:val="Lienhypertexte"/>
            <w:noProof/>
            <w:color w:val="000000" w:themeColor="text1"/>
          </w:rPr>
          <w:t>1.1.La production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_Toc368331947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48" w:history="1">
        <w:r w:rsidRPr="0043200D">
          <w:rPr>
            <w:rStyle w:val="Lienhypertexte"/>
            <w:noProof/>
            <w:color w:val="000000" w:themeColor="text1"/>
          </w:rPr>
          <w:t>2.2 Systèmes et gestion de Production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_Toc368331948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8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1949" w:history="1">
        <w:r w:rsidRPr="0043200D">
          <w:rPr>
            <w:rStyle w:val="Lienhypertexte"/>
            <w:noProof/>
            <w:color w:val="000000" w:themeColor="text1"/>
          </w:rPr>
          <w:t>2 Organisation des systèmes de production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_Toc368331949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9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50" w:history="1">
        <w:r w:rsidRPr="0043200D">
          <w:rPr>
            <w:rStyle w:val="Lienhypertexte"/>
            <w:noProof/>
            <w:color w:val="000000" w:themeColor="text1"/>
          </w:rPr>
          <w:t>2.1 La production unitaire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_Toc368331950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10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51" w:history="1">
        <w:r w:rsidRPr="0043200D">
          <w:rPr>
            <w:rStyle w:val="Lienhypertexte"/>
            <w:noProof/>
            <w:color w:val="000000" w:themeColor="text1"/>
          </w:rPr>
          <w:t>2.2 Organisation en ateliers spécialisés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_Toc368331951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10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52" w:history="1">
        <w:r w:rsidRPr="0043200D">
          <w:rPr>
            <w:rStyle w:val="Lienhypertexte"/>
            <w:noProof/>
            <w:color w:val="000000" w:themeColor="text1"/>
          </w:rPr>
          <w:t>2.2.1- La production par lots (ou par petites séries)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_Toc368331952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10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53" w:history="1">
        <w:r w:rsidRPr="0043200D">
          <w:rPr>
            <w:rStyle w:val="Lienhypertexte"/>
            <w:noProof/>
            <w:color w:val="000000" w:themeColor="text1"/>
          </w:rPr>
          <w:t>2.2.2 - La production en grande série (ou production de masse ou production à la chaîne)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_Toc368331953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11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54" w:history="1">
        <w:r w:rsidRPr="0043200D">
          <w:rPr>
            <w:rStyle w:val="Lienhypertexte"/>
            <w:noProof/>
            <w:color w:val="000000" w:themeColor="text1"/>
          </w:rPr>
          <w:t>2.3 Organisation en lignes de production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_Toc368331954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11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55" w:history="1">
        <w:r w:rsidRPr="0043200D">
          <w:rPr>
            <w:rStyle w:val="Lienhypertexte"/>
            <w:noProof/>
            <w:color w:val="000000" w:themeColor="text1"/>
          </w:rPr>
          <w:t>2.4 Les industries de process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_Toc368331955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11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56" w:history="1">
        <w:r w:rsidRPr="0043200D">
          <w:rPr>
            <w:rStyle w:val="Lienhypertexte"/>
            <w:noProof/>
            <w:color w:val="000000" w:themeColor="text1"/>
          </w:rPr>
          <w:t>2.5 Organisation en ateliers spécialisées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_Toc368331956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11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57" w:history="1">
        <w:r w:rsidRPr="0043200D">
          <w:rPr>
            <w:rStyle w:val="Lienhypertexte"/>
            <w:noProof/>
            <w:color w:val="000000" w:themeColor="text1"/>
          </w:rPr>
          <w:t>2.6 - Les critères de choix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_Toc368331957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12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1958" w:history="1">
        <w:r w:rsidRPr="0043200D">
          <w:rPr>
            <w:rStyle w:val="Lienhypertexte"/>
            <w:noProof/>
            <w:color w:val="000000" w:themeColor="text1"/>
          </w:rPr>
          <w:t>3 L’organisation de la production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_Toc368331958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13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59" w:history="1">
        <w:r w:rsidRPr="0043200D">
          <w:rPr>
            <w:rStyle w:val="Lienhypertexte"/>
            <w:noProof/>
            <w:color w:val="000000" w:themeColor="text1"/>
          </w:rPr>
          <w:t>3.1 Les services fonctionnels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_Toc368331959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13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60" w:history="1">
        <w:r w:rsidRPr="0043200D">
          <w:rPr>
            <w:rStyle w:val="Lienhypertexte"/>
            <w:noProof/>
            <w:color w:val="000000" w:themeColor="text1"/>
          </w:rPr>
          <w:t>3.2 Les services opérationnels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_Toc368331960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13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1961" w:history="1">
        <w:r w:rsidRPr="0043200D">
          <w:rPr>
            <w:rStyle w:val="Lienhypertexte"/>
            <w:noProof/>
            <w:color w:val="000000" w:themeColor="text1"/>
          </w:rPr>
          <w:t>4 Objectifs de la gestion de production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_Toc368331961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13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1962" w:history="1">
        <w:r w:rsidRPr="0043200D">
          <w:rPr>
            <w:rStyle w:val="Lienhypertexte"/>
            <w:noProof/>
            <w:color w:val="000000" w:themeColor="text1"/>
          </w:rPr>
          <w:t>5 Les outils de gestion de la production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_Toc368331962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14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63" w:history="1">
        <w:r w:rsidRPr="0043200D">
          <w:rPr>
            <w:rStyle w:val="Lienhypertexte"/>
            <w:noProof/>
            <w:color w:val="000000" w:themeColor="text1"/>
          </w:rPr>
          <w:t>5.1 - Les outils informatiques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_Toc368331963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14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64" w:history="1">
        <w:r w:rsidRPr="0043200D">
          <w:rPr>
            <w:rStyle w:val="Lienhypertexte"/>
            <w:noProof/>
            <w:color w:val="000000" w:themeColor="text1"/>
          </w:rPr>
          <w:t>5.2 - Les outils mathématiques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_Toc368331964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14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65" w:history="1">
        <w:r w:rsidRPr="0043200D">
          <w:rPr>
            <w:rStyle w:val="Lienhypertexte"/>
            <w:noProof/>
            <w:color w:val="000000" w:themeColor="text1"/>
          </w:rPr>
          <w:t>5.3 - Les outils non mathématiques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_Toc368331965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15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1"/>
        <w:rPr>
          <w:rFonts w:asciiTheme="minorHAnsi" w:eastAsiaTheme="minorEastAsia" w:hAnsiTheme="minorHAnsi" w:cstheme="minorBidi"/>
          <w:sz w:val="22"/>
          <w:szCs w:val="22"/>
        </w:rPr>
      </w:pPr>
      <w:hyperlink w:anchor="_Toc368331966" w:history="1">
        <w:r w:rsidRPr="0043200D">
          <w:rPr>
            <w:rStyle w:val="Lienhypertexte"/>
            <w:color w:val="000000" w:themeColor="text1"/>
          </w:rPr>
          <w:t>Chapitre 2 L’EVOLUTION DE LA PRODUCTION</w:t>
        </w:r>
        <w:r w:rsidRPr="0043200D">
          <w:rPr>
            <w:webHidden/>
          </w:rPr>
          <w:tab/>
        </w:r>
        <w:r w:rsidRPr="0043200D">
          <w:rPr>
            <w:webHidden/>
          </w:rPr>
          <w:fldChar w:fldCharType="begin"/>
        </w:r>
        <w:r w:rsidRPr="0043200D">
          <w:rPr>
            <w:webHidden/>
          </w:rPr>
          <w:instrText xml:space="preserve"> PAGEREF _Toc368331966 \h </w:instrText>
        </w:r>
        <w:r w:rsidRPr="0043200D">
          <w:rPr>
            <w:webHidden/>
          </w:rPr>
        </w:r>
        <w:r w:rsidRPr="0043200D">
          <w:rPr>
            <w:webHidden/>
          </w:rPr>
          <w:fldChar w:fldCharType="separate"/>
        </w:r>
        <w:r w:rsidRPr="0043200D">
          <w:rPr>
            <w:webHidden/>
          </w:rPr>
          <w:t>17</w:t>
        </w:r>
        <w:r w:rsidRPr="0043200D">
          <w:rPr>
            <w:webHidden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1967" w:history="1">
        <w:r w:rsidRPr="0043200D">
          <w:rPr>
            <w:rStyle w:val="Lienhypertexte"/>
            <w:noProof/>
            <w:color w:val="000000" w:themeColor="text1"/>
          </w:rPr>
          <w:t>1 Les facteurs d’évolution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_Toc368331967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17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68" w:history="1">
        <w:r w:rsidRPr="0043200D">
          <w:rPr>
            <w:rStyle w:val="Lienhypertexte"/>
            <w:noProof/>
            <w:color w:val="000000" w:themeColor="text1"/>
          </w:rPr>
          <w:t>1.1 - Le dépassement de l’OST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_Toc368331968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17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69" w:history="1">
        <w:r w:rsidRPr="0043200D">
          <w:rPr>
            <w:rStyle w:val="Lienhypertexte"/>
            <w:noProof/>
            <w:color w:val="000000" w:themeColor="text1"/>
          </w:rPr>
          <w:t>1.2 - La recherche de la productivité, flexibilité, qualité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_Toc368331969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18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1970" w:history="1">
        <w:r w:rsidRPr="0043200D">
          <w:rPr>
            <w:rStyle w:val="Lienhypertexte"/>
            <w:noProof/>
            <w:color w:val="000000" w:themeColor="text1"/>
          </w:rPr>
          <w:t>2 - La production face aux nouvelles contraintes de l'environnement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_Toc368331970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19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71" w:history="1">
        <w:r w:rsidRPr="0043200D">
          <w:rPr>
            <w:rStyle w:val="Lienhypertexte"/>
            <w:noProof/>
            <w:color w:val="000000" w:themeColor="text1"/>
          </w:rPr>
          <w:t>2.1 - La demande adressée à la production évolue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_Toc368331971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19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72" w:history="1">
        <w:r w:rsidRPr="0043200D">
          <w:rPr>
            <w:rStyle w:val="Lienhypertexte"/>
            <w:noProof/>
            <w:color w:val="000000" w:themeColor="text1"/>
          </w:rPr>
          <w:t>2.2 - La modification de la structure des coûts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_Toc368331972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19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73" w:history="1">
        <w:r w:rsidRPr="0043200D">
          <w:rPr>
            <w:rStyle w:val="Lienhypertexte"/>
            <w:noProof/>
            <w:color w:val="000000" w:themeColor="text1"/>
          </w:rPr>
          <w:t>2.3 - Spécificités des services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_Toc368331973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20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74" w:history="1">
        <w:r w:rsidRPr="0043200D">
          <w:rPr>
            <w:rStyle w:val="Lienhypertexte"/>
            <w:noProof/>
            <w:color w:val="000000" w:themeColor="text1"/>
          </w:rPr>
          <w:t>2.4 - La montée de l'automatisation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_Toc368331974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21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75" w:history="1">
        <w:r w:rsidRPr="0043200D">
          <w:rPr>
            <w:rStyle w:val="Lienhypertexte"/>
            <w:noProof/>
            <w:color w:val="000000" w:themeColor="text1"/>
          </w:rPr>
          <w:t>2.5 - Les limites de l'automatisation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_Toc368331975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21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1"/>
        <w:rPr>
          <w:rFonts w:asciiTheme="minorHAnsi" w:eastAsiaTheme="minorEastAsia" w:hAnsiTheme="minorHAnsi" w:cstheme="minorBidi"/>
          <w:sz w:val="22"/>
          <w:szCs w:val="22"/>
        </w:rPr>
      </w:pPr>
      <w:hyperlink w:anchor="_Toc368331976" w:history="1">
        <w:r w:rsidRPr="0043200D">
          <w:rPr>
            <w:rStyle w:val="Lienhypertexte"/>
            <w:color w:val="000000" w:themeColor="text1"/>
          </w:rPr>
          <w:t>Chapitre 3 Ordonnancement et planification de la production</w:t>
        </w:r>
        <w:r w:rsidRPr="0043200D">
          <w:rPr>
            <w:webHidden/>
          </w:rPr>
          <w:tab/>
        </w:r>
        <w:r w:rsidRPr="0043200D">
          <w:rPr>
            <w:webHidden/>
          </w:rPr>
          <w:fldChar w:fldCharType="begin"/>
        </w:r>
        <w:r w:rsidRPr="0043200D">
          <w:rPr>
            <w:webHidden/>
          </w:rPr>
          <w:instrText xml:space="preserve"> PAGEREF _Toc368331976 \h </w:instrText>
        </w:r>
        <w:r w:rsidRPr="0043200D">
          <w:rPr>
            <w:webHidden/>
          </w:rPr>
        </w:r>
        <w:r w:rsidRPr="0043200D">
          <w:rPr>
            <w:webHidden/>
          </w:rPr>
          <w:fldChar w:fldCharType="separate"/>
        </w:r>
        <w:r w:rsidRPr="0043200D">
          <w:rPr>
            <w:webHidden/>
          </w:rPr>
          <w:t>23</w:t>
        </w:r>
        <w:r w:rsidRPr="0043200D">
          <w:rPr>
            <w:webHidden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1977" w:history="1">
        <w:r w:rsidRPr="0043200D">
          <w:rPr>
            <w:rStyle w:val="Lienhypertexte"/>
            <w:noProof/>
            <w:color w:val="000000" w:themeColor="text1"/>
          </w:rPr>
          <w:t>1 La planification industrielle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_Toc368331977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24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1978" w:history="1">
        <w:r w:rsidRPr="0043200D">
          <w:rPr>
            <w:rStyle w:val="Lienhypertexte"/>
            <w:noProof/>
            <w:color w:val="000000" w:themeColor="text1"/>
          </w:rPr>
          <w:t>2 le pilotage du flux de produit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_Toc368331978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24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79" w:history="1">
        <w:r w:rsidRPr="0043200D">
          <w:rPr>
            <w:rStyle w:val="Lienhypertexte"/>
            <w:noProof/>
            <w:color w:val="000000" w:themeColor="text1"/>
          </w:rPr>
          <w:t>2.1 Production sur stock vs production à la commande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_Toc368331979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24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80" w:history="1">
        <w:r w:rsidRPr="0043200D">
          <w:rPr>
            <w:rStyle w:val="Lienhypertexte"/>
            <w:noProof/>
            <w:color w:val="000000" w:themeColor="text1"/>
          </w:rPr>
          <w:t>2.2 La gestion des flux par l’amont : le système MRP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_Toc368331980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25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81" w:history="1">
        <w:r w:rsidRPr="0043200D">
          <w:rPr>
            <w:rStyle w:val="Lienhypertexte"/>
            <w:noProof/>
            <w:color w:val="000000" w:themeColor="text1"/>
          </w:rPr>
          <w:t>2.2.1 Principe de base du MRP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_Toc368331981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25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82" w:history="1">
        <w:r w:rsidRPr="0043200D">
          <w:rPr>
            <w:rStyle w:val="Lienhypertexte"/>
            <w:noProof/>
            <w:color w:val="000000" w:themeColor="text1"/>
          </w:rPr>
          <w:t>2.3 La planification des besoins en composants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_Toc368331982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29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1983" w:history="1">
        <w:r w:rsidRPr="0043200D">
          <w:rPr>
            <w:rStyle w:val="Lienhypertexte"/>
            <w:noProof/>
            <w:color w:val="000000" w:themeColor="text1"/>
          </w:rPr>
          <w:t>3 Le pilotage des ressources et des taches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_Toc368331983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31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84" w:history="1">
        <w:r w:rsidRPr="0043200D">
          <w:rPr>
            <w:rStyle w:val="Lienhypertexte"/>
            <w:noProof/>
            <w:color w:val="000000" w:themeColor="text1"/>
          </w:rPr>
          <w:t>3.1 Le jalonnement des opérations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_Toc368331984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32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85" w:history="1">
        <w:r w:rsidRPr="0043200D">
          <w:rPr>
            <w:rStyle w:val="Lienhypertexte"/>
            <w:noProof/>
            <w:color w:val="000000" w:themeColor="text1"/>
          </w:rPr>
          <w:t>3.2 Le calcul de charge, lissage et ajustement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_Toc368331985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33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86" w:history="1">
        <w:r w:rsidRPr="0043200D">
          <w:rPr>
            <w:rStyle w:val="Lienhypertexte"/>
            <w:noProof/>
            <w:color w:val="000000" w:themeColor="text1"/>
          </w:rPr>
          <w:t>3.3 L’ordonnancement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_Toc368331986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34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1"/>
        <w:rPr>
          <w:rFonts w:asciiTheme="minorHAnsi" w:eastAsiaTheme="minorEastAsia" w:hAnsiTheme="minorHAnsi" w:cstheme="minorBidi"/>
          <w:sz w:val="22"/>
          <w:szCs w:val="22"/>
        </w:rPr>
      </w:pPr>
      <w:hyperlink w:anchor="_Toc368331987" w:history="1">
        <w:r w:rsidRPr="0043200D">
          <w:rPr>
            <w:rStyle w:val="Lienhypertexte"/>
            <w:color w:val="000000" w:themeColor="text1"/>
          </w:rPr>
          <w:t>Chapitre 4  L’organisation moderne de la production : le JAt</w:t>
        </w:r>
        <w:r w:rsidRPr="0043200D">
          <w:rPr>
            <w:webHidden/>
          </w:rPr>
          <w:tab/>
        </w:r>
        <w:r w:rsidRPr="0043200D">
          <w:rPr>
            <w:webHidden/>
          </w:rPr>
          <w:fldChar w:fldCharType="begin"/>
        </w:r>
        <w:r w:rsidRPr="0043200D">
          <w:rPr>
            <w:webHidden/>
          </w:rPr>
          <w:instrText xml:space="preserve"> PAGEREF _Toc368331987 \h </w:instrText>
        </w:r>
        <w:r w:rsidRPr="0043200D">
          <w:rPr>
            <w:webHidden/>
          </w:rPr>
        </w:r>
        <w:r w:rsidRPr="0043200D">
          <w:rPr>
            <w:webHidden/>
          </w:rPr>
          <w:fldChar w:fldCharType="separate"/>
        </w:r>
        <w:r w:rsidRPr="0043200D">
          <w:rPr>
            <w:webHidden/>
          </w:rPr>
          <w:t>36</w:t>
        </w:r>
        <w:r w:rsidRPr="0043200D">
          <w:rPr>
            <w:webHidden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1988" w:history="1">
        <w:r w:rsidRPr="0043200D">
          <w:rPr>
            <w:rStyle w:val="Lienhypertexte"/>
            <w:noProof/>
            <w:color w:val="000000" w:themeColor="text1"/>
          </w:rPr>
          <w:t>1 Vers un système de production flexible en occident : la complexification des objectifs de la gestion de production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_Toc368331988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37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89" w:history="1">
        <w:r w:rsidRPr="0043200D">
          <w:rPr>
            <w:rStyle w:val="Lienhypertexte"/>
            <w:noProof/>
            <w:color w:val="000000" w:themeColor="text1"/>
          </w:rPr>
          <w:t>1.1 La précarisation de l’environnement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_Toc368331989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37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90" w:history="1">
        <w:r w:rsidRPr="0043200D">
          <w:rPr>
            <w:rStyle w:val="Lienhypertexte"/>
            <w:noProof/>
            <w:color w:val="000000" w:themeColor="text1"/>
          </w:rPr>
          <w:t>1.2 Le dilemme productivité / flexibilité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_Toc368331990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37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91" w:history="1">
        <w:r w:rsidRPr="0043200D">
          <w:rPr>
            <w:rStyle w:val="Lienhypertexte"/>
            <w:noProof/>
            <w:color w:val="000000" w:themeColor="text1"/>
          </w:rPr>
          <w:t>1.3 La qualité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_Toc368331991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38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1992" w:history="1">
        <w:r w:rsidRPr="0043200D">
          <w:rPr>
            <w:rStyle w:val="Lienhypertexte"/>
            <w:noProof/>
            <w:color w:val="000000" w:themeColor="text1"/>
          </w:rPr>
          <w:t>2 Vers un nouveau modèle : le JAT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_Toc368331992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38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93" w:history="1">
        <w:r w:rsidRPr="0043200D">
          <w:rPr>
            <w:rStyle w:val="Lienhypertexte"/>
            <w:noProof/>
            <w:color w:val="000000" w:themeColor="text1"/>
          </w:rPr>
          <w:t>2.1 Les origines du Jat en occident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_Toc368331993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38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94" w:history="1">
        <w:r w:rsidRPr="0043200D">
          <w:rPr>
            <w:rStyle w:val="Lienhypertexte"/>
            <w:noProof/>
            <w:color w:val="000000" w:themeColor="text1"/>
          </w:rPr>
          <w:t>2.2 Principes directeurs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_Toc368331994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39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1995" w:history="1">
        <w:r w:rsidRPr="0043200D">
          <w:rPr>
            <w:rStyle w:val="Lienhypertexte"/>
            <w:noProof/>
            <w:color w:val="000000" w:themeColor="text1"/>
          </w:rPr>
          <w:t>2 La mise en œuvre des principes JAT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_Toc368331995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39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96" w:history="1">
        <w:r w:rsidRPr="0043200D">
          <w:rPr>
            <w:rStyle w:val="Lienhypertexte"/>
            <w:noProof/>
            <w:color w:val="000000" w:themeColor="text1"/>
          </w:rPr>
          <w:t>2.1 Le Toyota productive system : un outil de maitrise des flux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_Toc368331996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39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97" w:history="1">
        <w:r w:rsidRPr="0043200D">
          <w:rPr>
            <w:rStyle w:val="Lienhypertexte"/>
            <w:noProof/>
            <w:color w:val="000000" w:themeColor="text1"/>
          </w:rPr>
          <w:t>2.2 Le kaizen : outils de gestion du changement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_Toc368331997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41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1998" w:history="1">
        <w:r w:rsidRPr="0043200D">
          <w:rPr>
            <w:rStyle w:val="Lienhypertexte"/>
            <w:noProof/>
            <w:color w:val="000000" w:themeColor="text1"/>
          </w:rPr>
          <w:t>3 Les instruments du JAT : un moyen de lutte contre le gaspillage et de maitrise de la qualité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_Toc368331998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41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1999" w:history="1">
        <w:r w:rsidRPr="0043200D">
          <w:rPr>
            <w:rStyle w:val="Lienhypertexte"/>
            <w:noProof/>
            <w:color w:val="000000" w:themeColor="text1"/>
          </w:rPr>
          <w:t>3.1 Le gaspillage provenant des temps d’attente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_Toc368331999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41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00" w:history="1">
        <w:r w:rsidRPr="0043200D">
          <w:rPr>
            <w:rStyle w:val="Lienhypertexte"/>
            <w:noProof/>
            <w:color w:val="000000" w:themeColor="text1"/>
          </w:rPr>
          <w:t>3.1.1 La total productive maintenance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_Toc368332000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41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01" w:history="1">
        <w:r w:rsidRPr="0043200D">
          <w:rPr>
            <w:rStyle w:val="Lienhypertexte"/>
            <w:noProof/>
            <w:color w:val="000000" w:themeColor="text1"/>
          </w:rPr>
          <w:t>3.1.2 Le SMED ou l’amélioration des temps de changement de série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_Toc368332001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42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02" w:history="1">
        <w:r w:rsidRPr="0043200D">
          <w:rPr>
            <w:rStyle w:val="Lienhypertexte"/>
            <w:noProof/>
            <w:color w:val="000000" w:themeColor="text1"/>
          </w:rPr>
          <w:t>3.1.3 La maitrise des aléas : l’amdec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_Toc368332002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42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03" w:history="1">
        <w:r w:rsidRPr="0043200D">
          <w:rPr>
            <w:rStyle w:val="Lienhypertexte"/>
            <w:noProof/>
            <w:color w:val="000000" w:themeColor="text1"/>
          </w:rPr>
          <w:t>3.2 Le gaspillage occasionné par une implantation inadaptée des équipements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_Toc368332003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42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04" w:history="1">
        <w:r w:rsidRPr="0043200D">
          <w:rPr>
            <w:rStyle w:val="Lienhypertexte"/>
            <w:noProof/>
            <w:color w:val="000000" w:themeColor="text1"/>
          </w:rPr>
          <w:t>3.2.1 Les technologies homogènes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_Toc368332004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42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05" w:history="1">
        <w:r w:rsidRPr="0043200D">
          <w:rPr>
            <w:rStyle w:val="Lienhypertexte"/>
            <w:noProof/>
            <w:color w:val="000000" w:themeColor="text1"/>
          </w:rPr>
          <w:t>3.2.2 La recherche de la simplification des trajets par la mise en ligne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_Toc368332005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43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06" w:history="1">
        <w:r w:rsidRPr="0043200D">
          <w:rPr>
            <w:rStyle w:val="Lienhypertexte"/>
            <w:noProof/>
            <w:color w:val="000000" w:themeColor="text1"/>
          </w:rPr>
          <w:t>3.2.3 De la mise en ligne aux cellules flexibles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_Toc368332006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43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07" w:history="1">
        <w:r w:rsidRPr="0043200D">
          <w:rPr>
            <w:rStyle w:val="Lienhypertexte"/>
            <w:noProof/>
            <w:color w:val="000000" w:themeColor="text1"/>
          </w:rPr>
          <w:t>3.3 Le gaspillage lié à la surproduction et aux stocks inutiles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_Toc368332007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44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08" w:history="1">
        <w:r w:rsidRPr="0043200D">
          <w:rPr>
            <w:rStyle w:val="Lienhypertexte"/>
            <w:noProof/>
            <w:color w:val="000000" w:themeColor="text1"/>
          </w:rPr>
          <w:t>3.3.1 Le piège des stocks et du zéro stock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_Toc368332008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44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09" w:history="1">
        <w:r w:rsidRPr="0043200D">
          <w:rPr>
            <w:rStyle w:val="Lienhypertexte"/>
            <w:noProof/>
            <w:color w:val="000000" w:themeColor="text1"/>
          </w:rPr>
          <w:t>3.3.2 La méthode kanban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_Toc368332009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44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1"/>
        <w:rPr>
          <w:rFonts w:asciiTheme="minorHAnsi" w:eastAsiaTheme="minorEastAsia" w:hAnsiTheme="minorHAnsi" w:cstheme="minorBidi"/>
          <w:sz w:val="22"/>
          <w:szCs w:val="22"/>
        </w:rPr>
      </w:pPr>
      <w:hyperlink w:anchor="_Toc368332010" w:history="1">
        <w:r w:rsidRPr="0043200D">
          <w:rPr>
            <w:rStyle w:val="Lienhypertexte"/>
            <w:color w:val="000000" w:themeColor="text1"/>
          </w:rPr>
          <w:t>Chapitre 5 Le management de la qualité</w:t>
        </w:r>
        <w:r w:rsidRPr="0043200D">
          <w:rPr>
            <w:webHidden/>
          </w:rPr>
          <w:tab/>
        </w:r>
        <w:r w:rsidRPr="0043200D">
          <w:rPr>
            <w:webHidden/>
          </w:rPr>
          <w:fldChar w:fldCharType="begin"/>
        </w:r>
        <w:r w:rsidRPr="0043200D">
          <w:rPr>
            <w:webHidden/>
          </w:rPr>
          <w:instrText xml:space="preserve"> PAGEREF _Toc368332010 \h </w:instrText>
        </w:r>
        <w:r w:rsidRPr="0043200D">
          <w:rPr>
            <w:webHidden/>
          </w:rPr>
        </w:r>
        <w:r w:rsidRPr="0043200D">
          <w:rPr>
            <w:webHidden/>
          </w:rPr>
          <w:fldChar w:fldCharType="separate"/>
        </w:r>
        <w:r w:rsidRPr="0043200D">
          <w:rPr>
            <w:webHidden/>
          </w:rPr>
          <w:t>56</w:t>
        </w:r>
        <w:r w:rsidRPr="0043200D">
          <w:rPr>
            <w:webHidden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2011" w:history="1">
        <w:r w:rsidRPr="0043200D">
          <w:rPr>
            <w:rStyle w:val="Lienhypertexte"/>
            <w:noProof/>
            <w:color w:val="000000" w:themeColor="text1"/>
          </w:rPr>
          <w:t>1 Définition et évolution de la notion de qualité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_Toc368332011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56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12" w:history="1">
        <w:r w:rsidRPr="0043200D">
          <w:rPr>
            <w:rStyle w:val="Lienhypertexte"/>
            <w:noProof/>
            <w:color w:val="000000" w:themeColor="text1"/>
          </w:rPr>
          <w:t>1.1 Qualité et OST : respect des règles de fabriction des produtis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_Toc368332012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57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13" w:history="1">
        <w:r w:rsidRPr="0043200D">
          <w:rPr>
            <w:rStyle w:val="Lienhypertexte"/>
            <w:noProof/>
            <w:color w:val="000000" w:themeColor="text1"/>
          </w:rPr>
          <w:t>1.1.1 Qualité inspection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_Toc368332013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57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14" w:history="1">
        <w:r w:rsidRPr="0043200D">
          <w:rPr>
            <w:rStyle w:val="Lienhypertexte"/>
            <w:noProof/>
            <w:color w:val="000000" w:themeColor="text1"/>
          </w:rPr>
          <w:t>1.1.2 La qualité contrôle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_Toc368332014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57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15" w:history="1">
        <w:r w:rsidRPr="0043200D">
          <w:rPr>
            <w:rStyle w:val="Lienhypertexte"/>
            <w:noProof/>
            <w:color w:val="000000" w:themeColor="text1"/>
          </w:rPr>
          <w:t>1.2  Vers L’ère de la qualité totale : la maitrise des coûts et la satisfaction de l’ensemble des attentes des consommateurs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_Toc368332015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58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16" w:history="1">
        <w:r w:rsidRPr="0043200D">
          <w:rPr>
            <w:rStyle w:val="Lienhypertexte"/>
            <w:noProof/>
            <w:color w:val="000000" w:themeColor="text1"/>
          </w:rPr>
          <w:t>1.3 Qualité, coût, assurance qualité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_Toc368332016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58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17" w:history="1">
        <w:r w:rsidRPr="0043200D">
          <w:rPr>
            <w:rStyle w:val="Lienhypertexte"/>
            <w:noProof/>
            <w:color w:val="000000" w:themeColor="text1"/>
          </w:rPr>
          <w:t>1.2.1 La qualité : définition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_Toc368332017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58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18" w:history="1">
        <w:r w:rsidRPr="0043200D">
          <w:rPr>
            <w:rStyle w:val="Lienhypertexte"/>
            <w:noProof/>
            <w:color w:val="000000" w:themeColor="text1"/>
          </w:rPr>
          <w:t>1.2.2 Coûts de la qualité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_Toc368332018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59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19" w:history="1">
        <w:r w:rsidRPr="0043200D">
          <w:rPr>
            <w:rStyle w:val="Lienhypertexte"/>
            <w:noProof/>
            <w:color w:val="000000" w:themeColor="text1"/>
          </w:rPr>
          <w:t>1.2.3 L’assurance qualité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_Toc368332019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63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20" w:history="1">
        <w:r w:rsidRPr="0043200D">
          <w:rPr>
            <w:rStyle w:val="Lienhypertexte"/>
            <w:noProof/>
            <w:color w:val="000000" w:themeColor="text1"/>
          </w:rPr>
          <w:t>1.4 La qualité totale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_Toc368332020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64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21" w:history="1">
        <w:r w:rsidRPr="0043200D">
          <w:rPr>
            <w:rStyle w:val="Lienhypertexte"/>
            <w:noProof/>
            <w:color w:val="000000" w:themeColor="text1"/>
          </w:rPr>
          <w:t>1.3.1 Les fondements de la qualité totale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_Toc368332021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64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22" w:history="1">
        <w:r w:rsidRPr="0043200D">
          <w:rPr>
            <w:rStyle w:val="Lienhypertexte"/>
            <w:noProof/>
            <w:color w:val="000000" w:themeColor="text1"/>
          </w:rPr>
          <w:t>1.3.2 Qualité totale et stratégie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_Toc368332022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66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2023" w:history="1">
        <w:r w:rsidRPr="0043200D">
          <w:rPr>
            <w:rStyle w:val="Lienhypertexte"/>
            <w:noProof/>
            <w:color w:val="000000" w:themeColor="text1"/>
          </w:rPr>
          <w:t>2 les outils de management de la qualité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_Toc368332023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66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24" w:history="1">
        <w:r w:rsidRPr="0043200D">
          <w:rPr>
            <w:rStyle w:val="Lienhypertexte"/>
            <w:noProof/>
            <w:color w:val="000000" w:themeColor="text1"/>
          </w:rPr>
          <w:t>2.1 Les outils et techniques de gestion de la qualités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_Toc368332024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67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25" w:history="1">
        <w:r w:rsidRPr="0043200D">
          <w:rPr>
            <w:rStyle w:val="Lienhypertexte"/>
            <w:noProof/>
            <w:color w:val="000000" w:themeColor="text1"/>
          </w:rPr>
          <w:t>2.1.1 Qualité de la production : 6 outils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_Toc368332025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67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5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26" w:history="1">
        <w:r w:rsidRPr="0043200D">
          <w:rPr>
            <w:rStyle w:val="Lienhypertexte"/>
            <w:noProof/>
            <w:color w:val="000000" w:themeColor="text1"/>
          </w:rPr>
          <w:t>a ) Analyse Profondeur Process (APP)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_Toc368332026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67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5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  <w:lang w:val="en-US"/>
        </w:rPr>
      </w:pPr>
      <w:hyperlink w:anchor="_Toc368332027" w:history="1">
        <w:r w:rsidRPr="0043200D">
          <w:rPr>
            <w:rStyle w:val="Lienhypertexte"/>
            <w:noProof/>
            <w:color w:val="000000" w:themeColor="text1"/>
            <w:lang w:val="en-US"/>
          </w:rPr>
          <w:t>b ) Chantier "5S"</w:t>
        </w:r>
        <w:r w:rsidRPr="0043200D">
          <w:rPr>
            <w:noProof/>
            <w:webHidden/>
            <w:color w:val="000000" w:themeColor="text1"/>
            <w:lang w:val="en-US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  <w:lang w:val="en-US"/>
          </w:rPr>
          <w:instrText xml:space="preserve"> PAGEREF _Toc368332027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  <w:lang w:val="en-US"/>
          </w:rPr>
          <w:t>67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5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  <w:lang w:val="en-US"/>
        </w:rPr>
      </w:pPr>
      <w:hyperlink w:anchor="_Toc368332028" w:history="1">
        <w:r w:rsidRPr="0043200D">
          <w:rPr>
            <w:rStyle w:val="Lienhypertexte"/>
            <w:noProof/>
            <w:color w:val="000000" w:themeColor="text1"/>
            <w:lang w:val="en-US"/>
          </w:rPr>
          <w:t>c ) Hoshin</w:t>
        </w:r>
        <w:r w:rsidRPr="0043200D">
          <w:rPr>
            <w:noProof/>
            <w:webHidden/>
            <w:color w:val="000000" w:themeColor="text1"/>
            <w:lang w:val="en-US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  <w:lang w:val="en-US"/>
          </w:rPr>
          <w:instrText xml:space="preserve"> PAGEREF _Toc368332028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  <w:lang w:val="en-US"/>
          </w:rPr>
          <w:t>68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5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  <w:lang w:val="en-US"/>
        </w:rPr>
      </w:pPr>
      <w:hyperlink w:anchor="_Toc368332029" w:history="1">
        <w:r w:rsidRPr="0043200D">
          <w:rPr>
            <w:rStyle w:val="Lienhypertexte"/>
            <w:noProof/>
            <w:color w:val="000000" w:themeColor="text1"/>
            <w:lang w:val="en-US"/>
          </w:rPr>
          <w:t>d ) Kanban</w:t>
        </w:r>
        <w:r w:rsidRPr="0043200D">
          <w:rPr>
            <w:noProof/>
            <w:webHidden/>
            <w:color w:val="000000" w:themeColor="text1"/>
            <w:lang w:val="en-US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  <w:lang w:val="en-US"/>
          </w:rPr>
          <w:instrText xml:space="preserve"> PAGEREF _Toc368332029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  <w:lang w:val="en-US"/>
          </w:rPr>
          <w:t>68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5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  <w:lang w:val="en-US"/>
        </w:rPr>
      </w:pPr>
      <w:hyperlink w:anchor="_Toc368332030" w:history="1">
        <w:r w:rsidRPr="0043200D">
          <w:rPr>
            <w:rStyle w:val="Lienhypertexte"/>
            <w:noProof/>
            <w:color w:val="000000" w:themeColor="text1"/>
            <w:lang w:val="en-US"/>
          </w:rPr>
          <w:t>e ) S.M.E.D.</w:t>
        </w:r>
        <w:r w:rsidRPr="0043200D">
          <w:rPr>
            <w:rStyle w:val="Lienhypertexte"/>
            <w:b/>
            <w:noProof/>
            <w:color w:val="000000" w:themeColor="text1"/>
            <w:lang w:val="en-US"/>
          </w:rPr>
          <w:t xml:space="preserve"> </w:t>
        </w:r>
        <w:r w:rsidRPr="0043200D">
          <w:rPr>
            <w:rStyle w:val="Lienhypertexte"/>
            <w:rFonts w:ascii="Comic Sans MS" w:hAnsi="Comic Sans MS"/>
            <w:noProof/>
            <w:color w:val="000000" w:themeColor="text1"/>
            <w:lang w:val="en-US"/>
          </w:rPr>
          <w:t>Single Minute Exchange of Die</w:t>
        </w:r>
        <w:r w:rsidRPr="0043200D">
          <w:rPr>
            <w:noProof/>
            <w:webHidden/>
            <w:color w:val="000000" w:themeColor="text1"/>
            <w:lang w:val="en-US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  <w:lang w:val="en-US"/>
          </w:rPr>
          <w:instrText xml:space="preserve"> PAGEREF _Toc368332030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  <w:lang w:val="en-US"/>
          </w:rPr>
          <w:t>69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5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31" w:history="1">
        <w:r w:rsidRPr="0043200D">
          <w:rPr>
            <w:rStyle w:val="Lienhypertexte"/>
            <w:noProof/>
            <w:color w:val="000000" w:themeColor="text1"/>
          </w:rPr>
          <w:t>f ) T.P.M.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_Toc368332031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70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32" w:history="1">
        <w:r w:rsidRPr="0043200D">
          <w:rPr>
            <w:rStyle w:val="Lienhypertexte"/>
            <w:noProof/>
            <w:color w:val="000000" w:themeColor="text1"/>
          </w:rPr>
          <w:t>2.1.2 La qualité conception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_Toc368332032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70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5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33" w:history="1">
        <w:r w:rsidRPr="0043200D">
          <w:rPr>
            <w:rStyle w:val="Lienhypertexte"/>
            <w:noProof/>
            <w:color w:val="000000" w:themeColor="text1"/>
          </w:rPr>
          <w:t>a ) L’analyse fonctionnelle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_Toc368332033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70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5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34" w:history="1">
        <w:r w:rsidRPr="0043200D">
          <w:rPr>
            <w:rStyle w:val="Lienhypertexte"/>
            <w:noProof/>
            <w:color w:val="000000" w:themeColor="text1"/>
          </w:rPr>
          <w:t>b ) L’analyse de la valeur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_Toc368332034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71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5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35" w:history="1">
        <w:r w:rsidRPr="0043200D">
          <w:rPr>
            <w:rStyle w:val="Lienhypertexte"/>
            <w:noProof/>
            <w:color w:val="000000" w:themeColor="text1"/>
          </w:rPr>
          <w:t>c) Amdec :Analyse des Modes de Défaillances, de leurs effets, et de leur criticité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_Toc368332035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71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36" w:history="1">
        <w:r w:rsidRPr="0043200D">
          <w:rPr>
            <w:rStyle w:val="Lienhypertexte"/>
            <w:noProof/>
            <w:color w:val="000000" w:themeColor="text1"/>
          </w:rPr>
          <w:t>2.1.3 Qualité achat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_Toc368332036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72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37" w:history="1">
        <w:r w:rsidRPr="0043200D">
          <w:rPr>
            <w:rStyle w:val="Lienhypertexte"/>
            <w:noProof/>
            <w:color w:val="000000" w:themeColor="text1"/>
          </w:rPr>
          <w:t>2.1.4 L’Amélioration continue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_Toc368332037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72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38" w:history="1">
        <w:r w:rsidRPr="0043200D">
          <w:rPr>
            <w:rStyle w:val="Lienhypertexte"/>
            <w:noProof/>
            <w:color w:val="000000" w:themeColor="text1"/>
          </w:rPr>
          <w:t>2.2 Les outils des méthodes de résolution de problèmes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_Toc368332038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73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39" w:history="1">
        <w:r w:rsidRPr="0043200D">
          <w:rPr>
            <w:rStyle w:val="Lienhypertexte"/>
            <w:noProof/>
            <w:color w:val="000000" w:themeColor="text1"/>
          </w:rPr>
          <w:t>2.2.1 Le diagramme d’ishikawa : causes effets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_Toc368332039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73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40" w:history="1">
        <w:r w:rsidRPr="0043200D">
          <w:rPr>
            <w:rStyle w:val="Lienhypertexte"/>
            <w:noProof/>
            <w:color w:val="000000" w:themeColor="text1"/>
          </w:rPr>
          <w:t>2.2.2 Méthode des 5 pourquoi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_Toc368332040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74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2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color w:val="000000" w:themeColor="text1"/>
          <w:sz w:val="22"/>
          <w:szCs w:val="22"/>
        </w:rPr>
      </w:pPr>
      <w:hyperlink w:anchor="_Toc368332041" w:history="1">
        <w:r w:rsidRPr="0043200D">
          <w:rPr>
            <w:rStyle w:val="Lienhypertexte"/>
            <w:noProof/>
            <w:color w:val="000000" w:themeColor="text1"/>
          </w:rPr>
          <w:t>3 Qualité et certification de l’entreprise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_Toc368332041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74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42" w:history="1">
        <w:r w:rsidRPr="0043200D">
          <w:rPr>
            <w:rStyle w:val="Lienhypertexte"/>
            <w:noProof/>
            <w:color w:val="000000" w:themeColor="text1"/>
          </w:rPr>
          <w:t>3.1 Objectifs et enjeux des normes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_Toc368332042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75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43" w:history="1">
        <w:r w:rsidRPr="0043200D">
          <w:rPr>
            <w:rStyle w:val="Lienhypertexte"/>
            <w:noProof/>
            <w:color w:val="000000" w:themeColor="text1"/>
          </w:rPr>
          <w:t>3.2 Les principaux outils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_Toc368332043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75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44" w:history="1">
        <w:r w:rsidRPr="0043200D">
          <w:rPr>
            <w:rStyle w:val="Lienhypertexte"/>
            <w:noProof/>
            <w:color w:val="000000" w:themeColor="text1"/>
          </w:rPr>
          <w:t>3.2.1 Le référentiel normatif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_Toc368332044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75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45" w:history="1">
        <w:r w:rsidRPr="0043200D">
          <w:rPr>
            <w:rStyle w:val="Lienhypertexte"/>
            <w:noProof/>
            <w:color w:val="000000" w:themeColor="text1"/>
          </w:rPr>
          <w:t>3.2.2 Le manuel qualité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_Toc368332045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76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4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46" w:history="1">
        <w:r w:rsidRPr="0043200D">
          <w:rPr>
            <w:rStyle w:val="Lienhypertexte"/>
            <w:noProof/>
            <w:color w:val="000000" w:themeColor="text1"/>
          </w:rPr>
          <w:t>3.2.3 L’audit qualité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_Toc368332046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76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 w:rsidP="0043200D">
      <w:pPr>
        <w:pStyle w:val="TM3"/>
        <w:tabs>
          <w:tab w:val="right" w:leader="dot" w:pos="9062"/>
        </w:tabs>
        <w:rPr>
          <w:rFonts w:eastAsiaTheme="minorEastAsia" w:cstheme="minorBidi"/>
          <w:noProof/>
          <w:color w:val="000000" w:themeColor="text1"/>
          <w:sz w:val="22"/>
          <w:szCs w:val="22"/>
        </w:rPr>
      </w:pPr>
      <w:hyperlink w:anchor="_Toc368332047" w:history="1">
        <w:r w:rsidRPr="0043200D">
          <w:rPr>
            <w:rStyle w:val="Lienhypertexte"/>
            <w:noProof/>
            <w:color w:val="000000" w:themeColor="text1"/>
          </w:rPr>
          <w:t>3.3 Les normes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_Toc368332047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76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E46698" w:rsidRPr="0043200D" w:rsidRDefault="0043200D" w:rsidP="0043200D">
      <w:pPr>
        <w:rPr>
          <w:color w:val="000000" w:themeColor="text1"/>
        </w:rPr>
      </w:pPr>
      <w:hyperlink w:anchor="_Toc368332048" w:history="1">
        <w:r w:rsidRPr="0043200D">
          <w:rPr>
            <w:rStyle w:val="Lienhypertexte"/>
            <w:noProof/>
            <w:color w:val="000000" w:themeColor="text1"/>
          </w:rPr>
          <w:t>3.4 La norme iso 9001 version 2000 le management total de la qualité</w:t>
        </w:r>
        <w:r w:rsidRPr="0043200D">
          <w:rPr>
            <w:noProof/>
            <w:webHidden/>
            <w:color w:val="000000" w:themeColor="text1"/>
          </w:rPr>
          <w:tab/>
        </w:r>
        <w:r w:rsidRPr="0043200D">
          <w:rPr>
            <w:noProof/>
            <w:webHidden/>
            <w:color w:val="000000" w:themeColor="text1"/>
          </w:rPr>
          <w:fldChar w:fldCharType="begin"/>
        </w:r>
        <w:r w:rsidRPr="0043200D">
          <w:rPr>
            <w:noProof/>
            <w:webHidden/>
            <w:color w:val="000000" w:themeColor="text1"/>
          </w:rPr>
          <w:instrText xml:space="preserve"> PAGEREF _Toc368332048 \h </w:instrText>
        </w:r>
        <w:r w:rsidRPr="0043200D">
          <w:rPr>
            <w:noProof/>
            <w:webHidden/>
            <w:color w:val="000000" w:themeColor="text1"/>
          </w:rPr>
        </w:r>
        <w:r w:rsidRPr="0043200D">
          <w:rPr>
            <w:noProof/>
            <w:webHidden/>
            <w:color w:val="000000" w:themeColor="text1"/>
          </w:rPr>
          <w:fldChar w:fldCharType="separate"/>
        </w:r>
        <w:r w:rsidRPr="0043200D">
          <w:rPr>
            <w:noProof/>
            <w:webHidden/>
            <w:color w:val="000000" w:themeColor="text1"/>
          </w:rPr>
          <w:t>77</w:t>
        </w:r>
        <w:r w:rsidRPr="0043200D">
          <w:rPr>
            <w:noProof/>
            <w:webHidden/>
            <w:color w:val="000000" w:themeColor="text1"/>
          </w:rPr>
          <w:fldChar w:fldCharType="end"/>
        </w:r>
      </w:hyperlink>
    </w:p>
    <w:p w:rsidR="0043200D" w:rsidRPr="0043200D" w:rsidRDefault="0043200D">
      <w:pPr>
        <w:rPr>
          <w:color w:val="000000" w:themeColor="text1"/>
        </w:rPr>
      </w:pPr>
    </w:p>
    <w:p w:rsidR="0043200D" w:rsidRPr="0043200D" w:rsidRDefault="0043200D">
      <w:pPr>
        <w:rPr>
          <w:color w:val="000000" w:themeColor="text1"/>
        </w:rPr>
      </w:pPr>
    </w:p>
    <w:sectPr w:rsidR="0043200D" w:rsidRPr="0043200D" w:rsidSect="00AB5F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6EB" w:rsidRDefault="00AB16EB" w:rsidP="006F28EE">
      <w:pPr>
        <w:spacing w:before="0" w:after="0"/>
      </w:pPr>
      <w:r>
        <w:separator/>
      </w:r>
    </w:p>
  </w:endnote>
  <w:endnote w:type="continuationSeparator" w:id="0">
    <w:p w:rsidR="00AB16EB" w:rsidRDefault="00AB16EB" w:rsidP="006F28E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6EB" w:rsidRDefault="00AB16EB" w:rsidP="006F28EE">
      <w:pPr>
        <w:spacing w:before="0" w:after="0"/>
      </w:pPr>
      <w:r>
        <w:separator/>
      </w:r>
    </w:p>
  </w:footnote>
  <w:footnote w:type="continuationSeparator" w:id="0">
    <w:p w:rsidR="00AB16EB" w:rsidRDefault="00AB16EB" w:rsidP="006F28E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Titre"/>
      <w:id w:val="77547040"/>
      <w:placeholder>
        <w:docPart w:val="3BB8391A419840589B80F917C1484E1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F28EE" w:rsidRDefault="006F28EE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>
          <w:t>Nathalie Gardes MCF Gestion</w:t>
        </w:r>
      </w:p>
    </w:sdtContent>
  </w:sdt>
  <w:sdt>
    <w:sdtPr>
      <w:alias w:val="Date"/>
      <w:id w:val="77547044"/>
      <w:placeholder>
        <w:docPart w:val="4784711D86A741D3B543A4C06EFFEBEA"/>
      </w:placeholder>
      <w:dataBinding w:prefixMappings="xmlns:ns0='http://schemas.microsoft.com/office/2006/coverPageProps'" w:xpath="/ns0:CoverPageProperties[1]/ns0:PublishDate[1]" w:storeItemID="{55AF091B-3C7A-41E3-B477-F2FDAA23CFDA}"/>
      <w:date w:fullDate="2013-09-30T00:00:00Z">
        <w:dateFormat w:val="d MMMM yyyy"/>
        <w:lid w:val="fr-FR"/>
        <w:storeMappedDataAs w:val="dateTime"/>
        <w:calendar w:val="gregorian"/>
      </w:date>
    </w:sdtPr>
    <w:sdtContent>
      <w:p w:rsidR="006F28EE" w:rsidRDefault="006F28EE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>
          <w:t>30 septembre 2013</w:t>
        </w:r>
      </w:p>
    </w:sdtContent>
  </w:sdt>
  <w:p w:rsidR="006F28EE" w:rsidRPr="006F28EE" w:rsidRDefault="006F28EE" w:rsidP="006F28E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43BA"/>
    <w:multiLevelType w:val="hybridMultilevel"/>
    <w:tmpl w:val="CEA8B352"/>
    <w:lvl w:ilvl="0" w:tplc="C7D4C950">
      <w:start w:val="1"/>
      <w:numFmt w:val="bullet"/>
      <w:pStyle w:val="retrait1Car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18C56406"/>
    <w:multiLevelType w:val="hybridMultilevel"/>
    <w:tmpl w:val="42C61C90"/>
    <w:lvl w:ilvl="0" w:tplc="776AAA96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050FB"/>
    <w:multiLevelType w:val="hybridMultilevel"/>
    <w:tmpl w:val="F5985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E333E"/>
    <w:multiLevelType w:val="hybridMultilevel"/>
    <w:tmpl w:val="482891AC"/>
    <w:lvl w:ilvl="0" w:tplc="28BC2B14">
      <w:start w:val="1"/>
      <w:numFmt w:val="decimal"/>
      <w:pStyle w:val="Style3"/>
      <w:lvlText w:val="%1."/>
      <w:lvlJc w:val="left"/>
      <w:pPr>
        <w:tabs>
          <w:tab w:val="num" w:pos="786"/>
        </w:tabs>
        <w:ind w:left="786" w:hanging="360"/>
      </w:pPr>
    </w:lvl>
    <w:lvl w:ilvl="1" w:tplc="B37AE5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C4FCAD4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00D"/>
    <w:rsid w:val="0043200D"/>
    <w:rsid w:val="004F0165"/>
    <w:rsid w:val="00543B2D"/>
    <w:rsid w:val="006F28EE"/>
    <w:rsid w:val="00916AB4"/>
    <w:rsid w:val="009C49C4"/>
    <w:rsid w:val="009F2157"/>
    <w:rsid w:val="00A057E8"/>
    <w:rsid w:val="00AB16EB"/>
    <w:rsid w:val="00AB5FEE"/>
    <w:rsid w:val="00BA0C47"/>
    <w:rsid w:val="00E46698"/>
    <w:rsid w:val="00EA4BE1"/>
    <w:rsid w:val="00F6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00D"/>
    <w:pPr>
      <w:spacing w:before="240" w:after="12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3200D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840"/>
      <w:jc w:val="center"/>
      <w:outlineLvl w:val="0"/>
    </w:pPr>
    <w:rPr>
      <w:rFonts w:ascii="Lucida Console" w:hAnsi="Lucida Console" w:cs="Arial"/>
      <w:b/>
      <w:bCs/>
      <w:caps/>
      <w:kern w:val="32"/>
      <w:sz w:val="52"/>
      <w:szCs w:val="32"/>
    </w:rPr>
  </w:style>
  <w:style w:type="paragraph" w:styleId="Titre2">
    <w:name w:val="heading 2"/>
    <w:basedOn w:val="Normal"/>
    <w:next w:val="Normal"/>
    <w:link w:val="Titre2Car"/>
    <w:qFormat/>
    <w:rsid w:val="0043200D"/>
    <w:pPr>
      <w:keepNext/>
      <w:pBdr>
        <w:bottom w:val="single" w:sz="8" w:space="1" w:color="auto"/>
      </w:pBdr>
      <w:spacing w:before="480" w:after="360"/>
      <w:outlineLvl w:val="1"/>
    </w:pPr>
    <w:rPr>
      <w:rFonts w:asciiTheme="minorHAnsi" w:hAnsiTheme="minorHAnsi" w:cs="Arial"/>
      <w:b/>
      <w:bCs/>
      <w:iCs/>
      <w:smallCaps/>
      <w:sz w:val="32"/>
      <w:szCs w:val="36"/>
    </w:rPr>
  </w:style>
  <w:style w:type="paragraph" w:styleId="Titre3">
    <w:name w:val="heading 3"/>
    <w:basedOn w:val="Normal"/>
    <w:next w:val="Normal"/>
    <w:link w:val="Titre3Car"/>
    <w:qFormat/>
    <w:rsid w:val="0043200D"/>
    <w:pPr>
      <w:keepNext/>
      <w:spacing w:before="480" w:after="240"/>
      <w:ind w:left="567"/>
      <w:outlineLvl w:val="2"/>
    </w:pPr>
    <w:rPr>
      <w:rFonts w:asciiTheme="minorHAnsi" w:hAnsiTheme="minorHAnsi" w:cs="Arial"/>
      <w:bCs/>
      <w:spacing w:val="60"/>
      <w:sz w:val="26"/>
      <w:szCs w:val="26"/>
      <w:u w:val="single"/>
    </w:rPr>
  </w:style>
  <w:style w:type="paragraph" w:styleId="Titre4">
    <w:name w:val="heading 4"/>
    <w:basedOn w:val="Normal"/>
    <w:next w:val="Normal"/>
    <w:link w:val="Titre4Car"/>
    <w:qFormat/>
    <w:rsid w:val="0043200D"/>
    <w:pPr>
      <w:keepNext/>
      <w:spacing w:before="360" w:after="360"/>
      <w:ind w:left="1134"/>
      <w:outlineLvl w:val="3"/>
    </w:pPr>
    <w:rPr>
      <w:rFonts w:asciiTheme="minorHAnsi" w:hAnsiTheme="minorHAnsi"/>
      <w:bCs/>
      <w:spacing w:val="40"/>
      <w:sz w:val="24"/>
      <w:szCs w:val="28"/>
      <w:u w:val="single"/>
    </w:rPr>
  </w:style>
  <w:style w:type="paragraph" w:styleId="Titre5">
    <w:name w:val="heading 5"/>
    <w:basedOn w:val="Normal"/>
    <w:next w:val="Normal"/>
    <w:link w:val="Titre5Car"/>
    <w:qFormat/>
    <w:rsid w:val="0043200D"/>
    <w:pPr>
      <w:spacing w:after="240"/>
      <w:ind w:left="1418"/>
      <w:outlineLvl w:val="4"/>
    </w:pPr>
    <w:rPr>
      <w:rFonts w:asciiTheme="minorHAnsi" w:hAnsiTheme="minorHAnsi"/>
      <w:bCs/>
      <w:iCs/>
      <w:sz w:val="24"/>
      <w:szCs w:val="26"/>
      <w:u w:val="singl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320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200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00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3200D"/>
    <w:rPr>
      <w:rFonts w:ascii="Lucida Console" w:eastAsia="Times New Roman" w:hAnsi="Lucida Console" w:cs="Arial"/>
      <w:b/>
      <w:bCs/>
      <w:caps/>
      <w:kern w:val="32"/>
      <w:sz w:val="5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43200D"/>
    <w:rPr>
      <w:rFonts w:eastAsia="Times New Roman" w:cs="Arial"/>
      <w:b/>
      <w:bCs/>
      <w:iCs/>
      <w:smallCaps/>
      <w:sz w:val="32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43200D"/>
    <w:rPr>
      <w:rFonts w:eastAsia="Times New Roman" w:cs="Arial"/>
      <w:bCs/>
      <w:spacing w:val="60"/>
      <w:sz w:val="26"/>
      <w:szCs w:val="26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43200D"/>
    <w:rPr>
      <w:rFonts w:eastAsia="Times New Roman" w:cs="Times New Roman"/>
      <w:bCs/>
      <w:spacing w:val="40"/>
      <w:sz w:val="24"/>
      <w:szCs w:val="28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43200D"/>
    <w:rPr>
      <w:rFonts w:eastAsia="Times New Roman" w:cs="Times New Roman"/>
      <w:bCs/>
      <w:iCs/>
      <w:sz w:val="24"/>
      <w:szCs w:val="26"/>
      <w:u w:val="single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43200D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  <w:lang w:eastAsia="fr-FR"/>
    </w:rPr>
  </w:style>
  <w:style w:type="paragraph" w:customStyle="1" w:styleId="Default">
    <w:name w:val="Default"/>
    <w:rsid w:val="004320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320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200D"/>
    <w:rPr>
      <w:rFonts w:ascii="Century Gothic" w:eastAsia="Times New Roman" w:hAnsi="Century Gothic" w:cs="Times New Roman"/>
      <w:sz w:val="18"/>
      <w:szCs w:val="24"/>
      <w:lang w:eastAsia="fr-FR"/>
    </w:rPr>
  </w:style>
  <w:style w:type="character" w:styleId="Numrodepage">
    <w:name w:val="page number"/>
    <w:basedOn w:val="Policepardfaut"/>
    <w:rsid w:val="0043200D"/>
  </w:style>
  <w:style w:type="paragraph" w:customStyle="1" w:styleId="Style1">
    <w:name w:val="Style1"/>
    <w:basedOn w:val="Titre4"/>
    <w:rsid w:val="0043200D"/>
  </w:style>
  <w:style w:type="table" w:styleId="Grilledutableau">
    <w:name w:val="Table Grid"/>
    <w:basedOn w:val="TableauNormal"/>
    <w:rsid w:val="0043200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semiHidden/>
    <w:rsid w:val="004320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43200D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customStyle="1" w:styleId="Style2">
    <w:name w:val="Style2"/>
    <w:basedOn w:val="Titre5"/>
    <w:rsid w:val="0043200D"/>
    <w:rPr>
      <w:b/>
      <w:bCs w:val="0"/>
    </w:rPr>
  </w:style>
  <w:style w:type="character" w:styleId="lev">
    <w:name w:val="Strong"/>
    <w:basedOn w:val="Policepardfaut"/>
    <w:uiPriority w:val="22"/>
    <w:qFormat/>
    <w:rsid w:val="0043200D"/>
    <w:rPr>
      <w:b/>
      <w:bCs/>
    </w:rPr>
  </w:style>
  <w:style w:type="paragraph" w:customStyle="1" w:styleId="retrait1Car">
    <w:name w:val="retrait 1 Car"/>
    <w:basedOn w:val="Normal"/>
    <w:link w:val="retrait1CarCar"/>
    <w:rsid w:val="0043200D"/>
    <w:pPr>
      <w:numPr>
        <w:numId w:val="2"/>
      </w:numPr>
      <w:ind w:left="964" w:firstLine="0"/>
    </w:pPr>
    <w:rPr>
      <w:rFonts w:cs="Palatino Linotype"/>
    </w:rPr>
  </w:style>
  <w:style w:type="character" w:customStyle="1" w:styleId="retrait1CarCar">
    <w:name w:val="retrait 1 Car Car"/>
    <w:basedOn w:val="Policepardfaut"/>
    <w:link w:val="retrait1Car"/>
    <w:rsid w:val="0043200D"/>
    <w:rPr>
      <w:rFonts w:ascii="Century Gothic" w:eastAsia="Times New Roman" w:hAnsi="Century Gothic" w:cs="Palatino Linotype"/>
      <w:sz w:val="18"/>
      <w:szCs w:val="24"/>
      <w:lang w:eastAsia="fr-FR"/>
    </w:rPr>
  </w:style>
  <w:style w:type="paragraph" w:styleId="Corpsdetexte">
    <w:name w:val="Body Text"/>
    <w:basedOn w:val="Default"/>
    <w:next w:val="Default"/>
    <w:link w:val="CorpsdetexteCar"/>
    <w:rsid w:val="0043200D"/>
    <w:rPr>
      <w:color w:val="auto"/>
    </w:rPr>
  </w:style>
  <w:style w:type="character" w:customStyle="1" w:styleId="CorpsdetexteCar">
    <w:name w:val="Corps de texte Car"/>
    <w:basedOn w:val="Policepardfaut"/>
    <w:link w:val="Corpsdetexte"/>
    <w:rsid w:val="004320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43200D"/>
    <w:rPr>
      <w:b/>
      <w:bCs/>
      <w:szCs w:val="20"/>
    </w:rPr>
  </w:style>
  <w:style w:type="paragraph" w:styleId="En-tte">
    <w:name w:val="header"/>
    <w:basedOn w:val="Normal"/>
    <w:link w:val="En-tteCar"/>
    <w:uiPriority w:val="99"/>
    <w:rsid w:val="004320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200D"/>
    <w:rPr>
      <w:rFonts w:ascii="Century Gothic" w:eastAsia="Times New Roman" w:hAnsi="Century Gothic" w:cs="Times New Roman"/>
      <w:sz w:val="18"/>
      <w:szCs w:val="24"/>
      <w:lang w:eastAsia="fr-FR"/>
    </w:rPr>
  </w:style>
  <w:style w:type="paragraph" w:customStyle="1" w:styleId="Style3">
    <w:name w:val="Style3"/>
    <w:basedOn w:val="Normal"/>
    <w:link w:val="Style3Car"/>
    <w:qFormat/>
    <w:rsid w:val="0043200D"/>
    <w:pPr>
      <w:numPr>
        <w:numId w:val="1"/>
      </w:numPr>
    </w:pPr>
    <w:rPr>
      <w:rFonts w:ascii="Comic Sans MS" w:hAnsi="Comic Sans MS"/>
      <w:bCs/>
      <w:sz w:val="24"/>
      <w:u w:val="single"/>
    </w:rPr>
  </w:style>
  <w:style w:type="character" w:customStyle="1" w:styleId="Style3Car">
    <w:name w:val="Style3 Car"/>
    <w:basedOn w:val="Policepardfaut"/>
    <w:link w:val="Style3"/>
    <w:rsid w:val="0043200D"/>
    <w:rPr>
      <w:rFonts w:ascii="Comic Sans MS" w:eastAsia="Times New Roman" w:hAnsi="Comic Sans MS" w:cs="Times New Roman"/>
      <w:bCs/>
      <w:sz w:val="24"/>
      <w:szCs w:val="24"/>
      <w:u w:val="single"/>
      <w:lang w:eastAsia="fr-FR"/>
    </w:rPr>
  </w:style>
  <w:style w:type="paragraph" w:customStyle="1" w:styleId="Style4">
    <w:name w:val="Style4"/>
    <w:basedOn w:val="Normal"/>
    <w:next w:val="Normal"/>
    <w:link w:val="Style4Car"/>
    <w:qFormat/>
    <w:rsid w:val="0043200D"/>
    <w:pPr>
      <w:tabs>
        <w:tab w:val="num" w:pos="720"/>
      </w:tabs>
      <w:spacing w:before="0"/>
      <w:ind w:left="714" w:hanging="357"/>
    </w:pPr>
    <w:rPr>
      <w:rFonts w:ascii="Comic Sans MS" w:hAnsi="Comic Sans MS"/>
    </w:rPr>
  </w:style>
  <w:style w:type="character" w:customStyle="1" w:styleId="Style4Car">
    <w:name w:val="Style4 Car"/>
    <w:basedOn w:val="Policepardfaut"/>
    <w:link w:val="Style4"/>
    <w:rsid w:val="0043200D"/>
    <w:rPr>
      <w:rFonts w:ascii="Comic Sans MS" w:eastAsia="Times New Roman" w:hAnsi="Comic Sans MS" w:cs="Times New Roman"/>
      <w:sz w:val="18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3200D"/>
    <w:rPr>
      <w:color w:val="808080"/>
    </w:rPr>
  </w:style>
  <w:style w:type="table" w:styleId="Tramemoyenne1-Accent4">
    <w:name w:val="Medium Shading 1 Accent 4"/>
    <w:basedOn w:val="TableauNormal"/>
    <w:uiPriority w:val="63"/>
    <w:rsid w:val="00432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4">
    <w:name w:val="Light Grid Accent 4"/>
    <w:basedOn w:val="TableauNormal"/>
    <w:uiPriority w:val="62"/>
    <w:rsid w:val="00432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Paragraphedeliste">
    <w:name w:val="List Paragraph"/>
    <w:basedOn w:val="Normal"/>
    <w:link w:val="ParagraphedelisteCar"/>
    <w:uiPriority w:val="34"/>
    <w:qFormat/>
    <w:rsid w:val="0043200D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43200D"/>
    <w:pPr>
      <w:tabs>
        <w:tab w:val="right" w:leader="dot" w:pos="9062"/>
      </w:tabs>
      <w:spacing w:before="360" w:after="0"/>
      <w:jc w:val="left"/>
    </w:pPr>
    <w:rPr>
      <w:rFonts w:ascii="Calibri" w:hAnsi="Calibri"/>
      <w:b/>
      <w:bCs/>
      <w:caps/>
      <w:noProof/>
      <w:color w:val="000000" w:themeColor="text1"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43200D"/>
    <w:pPr>
      <w:spacing w:after="0"/>
      <w:jc w:val="left"/>
    </w:pPr>
    <w:rPr>
      <w:rFonts w:asciiTheme="minorHAnsi" w:hAnsiTheme="minorHAnsi"/>
      <w:b/>
      <w:bC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43200D"/>
    <w:pPr>
      <w:spacing w:before="0" w:after="0"/>
      <w:ind w:left="180"/>
      <w:jc w:val="left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3200D"/>
    <w:pPr>
      <w:spacing w:before="0"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43200D"/>
    <w:pPr>
      <w:spacing w:before="0"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43200D"/>
    <w:pPr>
      <w:spacing w:before="0"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43200D"/>
    <w:pPr>
      <w:spacing w:before="0"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43200D"/>
    <w:pPr>
      <w:spacing w:before="0"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43200D"/>
    <w:pPr>
      <w:spacing w:before="0" w:after="0"/>
      <w:ind w:left="1260"/>
      <w:jc w:val="left"/>
    </w:pPr>
    <w:rPr>
      <w:rFonts w:asciiTheme="minorHAnsi" w:hAnsi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320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200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Accentuation">
    <w:name w:val="Emphasis"/>
    <w:basedOn w:val="Policepardfaut"/>
    <w:uiPriority w:val="20"/>
    <w:qFormat/>
    <w:rsid w:val="0043200D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43200D"/>
    <w:rPr>
      <w:color w:val="800080" w:themeColor="followedHyperlink"/>
      <w:u w:val="single"/>
    </w:rPr>
  </w:style>
  <w:style w:type="character" w:customStyle="1" w:styleId="important1">
    <w:name w:val="important1"/>
    <w:basedOn w:val="Policepardfaut"/>
    <w:rsid w:val="0043200D"/>
    <w:rPr>
      <w:b/>
      <w:bCs/>
      <w:sz w:val="27"/>
      <w:szCs w:val="27"/>
    </w:rPr>
  </w:style>
  <w:style w:type="paragraph" w:customStyle="1" w:styleId="Style5">
    <w:name w:val="Style5"/>
    <w:basedOn w:val="Paragraphedeliste"/>
    <w:link w:val="Style5Car"/>
    <w:qFormat/>
    <w:rsid w:val="0043200D"/>
    <w:pPr>
      <w:numPr>
        <w:numId w:val="3"/>
      </w:numPr>
    </w:pPr>
    <w:rPr>
      <w:rFonts w:ascii="Comic Sans MS" w:hAnsi="Comic Sans MS"/>
      <w:sz w:val="20"/>
      <w:szCs w:val="20"/>
    </w:rPr>
  </w:style>
  <w:style w:type="paragraph" w:customStyle="1" w:styleId="Style6">
    <w:name w:val="Style6"/>
    <w:basedOn w:val="Normal"/>
    <w:link w:val="Style6Car"/>
    <w:qFormat/>
    <w:rsid w:val="0043200D"/>
    <w:rPr>
      <w:rFonts w:ascii="Comic Sans MS" w:hAnsi="Comic Sans MS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3200D"/>
    <w:rPr>
      <w:rFonts w:ascii="Century Gothic" w:eastAsia="Times New Roman" w:hAnsi="Century Gothic" w:cs="Times New Roman"/>
      <w:sz w:val="18"/>
      <w:szCs w:val="24"/>
      <w:lang w:eastAsia="fr-FR"/>
    </w:rPr>
  </w:style>
  <w:style w:type="character" w:customStyle="1" w:styleId="Style5Car">
    <w:name w:val="Style5 Car"/>
    <w:basedOn w:val="ParagraphedelisteCar"/>
    <w:link w:val="Style5"/>
    <w:rsid w:val="0043200D"/>
    <w:rPr>
      <w:rFonts w:ascii="Comic Sans MS" w:hAnsi="Comic Sans MS"/>
      <w:sz w:val="20"/>
      <w:szCs w:val="20"/>
    </w:rPr>
  </w:style>
  <w:style w:type="character" w:customStyle="1" w:styleId="Style6Car">
    <w:name w:val="Style6 Car"/>
    <w:basedOn w:val="Policepardfaut"/>
    <w:link w:val="Style6"/>
    <w:rsid w:val="0043200D"/>
    <w:rPr>
      <w:rFonts w:ascii="Comic Sans MS" w:eastAsia="Times New Roman" w:hAnsi="Comic Sans MS" w:cs="Times New Roman"/>
      <w:sz w:val="20"/>
      <w:szCs w:val="20"/>
      <w:lang w:eastAsia="fr-FR"/>
    </w:rPr>
  </w:style>
  <w:style w:type="paragraph" w:styleId="Titre">
    <w:name w:val="Title"/>
    <w:aliases w:val="Titre6"/>
    <w:basedOn w:val="Titre6"/>
    <w:next w:val="Normal"/>
    <w:link w:val="TitreCar"/>
    <w:uiPriority w:val="10"/>
    <w:qFormat/>
    <w:rsid w:val="0043200D"/>
    <w:pPr>
      <w:spacing w:before="0" w:after="300"/>
      <w:ind w:left="1701"/>
      <w:contextualSpacing/>
    </w:pPr>
    <w:rPr>
      <w:rFonts w:ascii="Comic Sans MS" w:hAnsi="Comic Sans MS"/>
      <w:color w:val="auto"/>
      <w:spacing w:val="5"/>
      <w:kern w:val="28"/>
      <w:sz w:val="20"/>
      <w:szCs w:val="52"/>
    </w:rPr>
  </w:style>
  <w:style w:type="character" w:customStyle="1" w:styleId="TitreCar">
    <w:name w:val="Titre Car"/>
    <w:aliases w:val="Titre6 Car"/>
    <w:basedOn w:val="Policepardfaut"/>
    <w:link w:val="Titre"/>
    <w:uiPriority w:val="10"/>
    <w:rsid w:val="0043200D"/>
    <w:rPr>
      <w:rFonts w:ascii="Comic Sans MS" w:eastAsiaTheme="majorEastAsia" w:hAnsi="Comic Sans MS" w:cstheme="majorBidi"/>
      <w:i/>
      <w:iCs/>
      <w:spacing w:val="5"/>
      <w:kern w:val="28"/>
      <w:sz w:val="20"/>
      <w:szCs w:val="52"/>
      <w:lang w:eastAsia="fr-FR"/>
    </w:rPr>
  </w:style>
  <w:style w:type="paragraph" w:styleId="Sansinterligne">
    <w:name w:val="No Spacing"/>
    <w:link w:val="SansinterligneCar"/>
    <w:uiPriority w:val="1"/>
    <w:qFormat/>
    <w:rsid w:val="0043200D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fr-FR"/>
    </w:rPr>
  </w:style>
  <w:style w:type="paragraph" w:customStyle="1" w:styleId="Style7">
    <w:name w:val="Style7"/>
    <w:basedOn w:val="Corpsdetexte"/>
    <w:next w:val="Normal"/>
    <w:link w:val="Style7Car"/>
    <w:qFormat/>
    <w:rsid w:val="0043200D"/>
    <w:pPr>
      <w:outlineLvl w:val="0"/>
    </w:pPr>
    <w:rPr>
      <w:rFonts w:ascii="Comic Sans MS" w:hAnsi="Comic Sans MS"/>
      <w:sz w:val="16"/>
      <w:szCs w:val="16"/>
    </w:rPr>
  </w:style>
  <w:style w:type="character" w:customStyle="1" w:styleId="Style7Car">
    <w:name w:val="Style7 Car"/>
    <w:basedOn w:val="Style4Car"/>
    <w:link w:val="Style7"/>
    <w:rsid w:val="0043200D"/>
    <w:rPr>
      <w:sz w:val="16"/>
      <w:szCs w:val="16"/>
    </w:rPr>
  </w:style>
  <w:style w:type="paragraph" w:customStyle="1" w:styleId="Style8">
    <w:name w:val="Style8"/>
    <w:basedOn w:val="Normal"/>
    <w:next w:val="Normal"/>
    <w:link w:val="Style8Car"/>
    <w:rsid w:val="0043200D"/>
    <w:pPr>
      <w:outlineLvl w:val="0"/>
    </w:pPr>
    <w:rPr>
      <w:b/>
      <w:u w:val="single"/>
    </w:rPr>
  </w:style>
  <w:style w:type="paragraph" w:customStyle="1" w:styleId="Style9">
    <w:name w:val="Style9"/>
    <w:basedOn w:val="Normal"/>
    <w:link w:val="Style9Car"/>
    <w:qFormat/>
    <w:rsid w:val="0043200D"/>
    <w:rPr>
      <w:b/>
      <w:u w:val="single"/>
    </w:rPr>
  </w:style>
  <w:style w:type="character" w:customStyle="1" w:styleId="Style8Car">
    <w:name w:val="Style8 Car"/>
    <w:basedOn w:val="Policepardfaut"/>
    <w:link w:val="Style8"/>
    <w:rsid w:val="0043200D"/>
    <w:rPr>
      <w:rFonts w:ascii="Century Gothic" w:eastAsia="Times New Roman" w:hAnsi="Century Gothic" w:cs="Times New Roman"/>
      <w:b/>
      <w:sz w:val="18"/>
      <w:szCs w:val="24"/>
      <w:u w:val="single"/>
      <w:lang w:eastAsia="fr-FR"/>
    </w:rPr>
  </w:style>
  <w:style w:type="character" w:customStyle="1" w:styleId="Style9Car">
    <w:name w:val="Style9 Car"/>
    <w:basedOn w:val="Policepardfaut"/>
    <w:link w:val="Style9"/>
    <w:rsid w:val="0043200D"/>
    <w:rPr>
      <w:rFonts w:ascii="Century Gothic" w:eastAsia="Times New Roman" w:hAnsi="Century Gothic" w:cs="Times New Roman"/>
      <w:b/>
      <w:sz w:val="18"/>
      <w:szCs w:val="24"/>
      <w:u w:val="single"/>
      <w:lang w:eastAsia="fr-FR"/>
    </w:rPr>
  </w:style>
  <w:style w:type="character" w:customStyle="1" w:styleId="apple-converted-space">
    <w:name w:val="apple-converted-space"/>
    <w:basedOn w:val="Policepardfaut"/>
    <w:rsid w:val="0043200D"/>
  </w:style>
  <w:style w:type="paragraph" w:customStyle="1" w:styleId="Style10">
    <w:name w:val="Style10"/>
    <w:basedOn w:val="Normal"/>
    <w:link w:val="Style10Car"/>
    <w:qFormat/>
    <w:rsid w:val="0043200D"/>
    <w:rPr>
      <w:rFonts w:asciiTheme="minorHAnsi" w:hAnsiTheme="minorHAnsi"/>
      <w:spacing w:val="6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3200D"/>
    <w:rPr>
      <w:rFonts w:ascii="Century Gothic" w:eastAsia="Times New Roman" w:hAnsi="Century Gothic" w:cs="Times New Roman"/>
      <w:sz w:val="18"/>
      <w:szCs w:val="24"/>
      <w:lang w:eastAsia="fr-FR"/>
    </w:rPr>
  </w:style>
  <w:style w:type="character" w:customStyle="1" w:styleId="Style10Car">
    <w:name w:val="Style10 Car"/>
    <w:basedOn w:val="Policepardfaut"/>
    <w:link w:val="Style10"/>
    <w:rsid w:val="0043200D"/>
    <w:rPr>
      <w:rFonts w:eastAsia="Times New Roman" w:cs="Times New Roman"/>
      <w:spacing w:val="60"/>
      <w:sz w:val="1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B8391A419840589B80F917C1484E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0F4AE-2A05-4F50-A023-76B6EF03DFD2}"/>
      </w:docPartPr>
      <w:docPartBody>
        <w:p w:rsidR="00000000" w:rsidRDefault="00525629" w:rsidP="00525629">
          <w:pPr>
            <w:pStyle w:val="3BB8391A419840589B80F917C1484E14"/>
          </w:pPr>
          <w:r>
            <w:t>[Tapez le titre du document]</w:t>
          </w:r>
        </w:p>
      </w:docPartBody>
    </w:docPart>
    <w:docPart>
      <w:docPartPr>
        <w:name w:val="4784711D86A741D3B543A4C06EFFE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6FFBF-91AC-4DA7-939D-6E98C52CEC82}"/>
      </w:docPartPr>
      <w:docPartBody>
        <w:p w:rsidR="00000000" w:rsidRDefault="00525629" w:rsidP="00525629">
          <w:pPr>
            <w:pStyle w:val="4784711D86A741D3B543A4C06EFFEBEA"/>
          </w:pPr>
          <w:r>
            <w:t>[Sélectionnez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25629"/>
    <w:rsid w:val="00525629"/>
    <w:rsid w:val="00E6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BB8391A419840589B80F917C1484E14">
    <w:name w:val="3BB8391A419840589B80F917C1484E14"/>
    <w:rsid w:val="00525629"/>
  </w:style>
  <w:style w:type="paragraph" w:customStyle="1" w:styleId="4784711D86A741D3B543A4C06EFFEBEA">
    <w:name w:val="4784711D86A741D3B543A4C06EFFEBEA"/>
    <w:rsid w:val="0052562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2013-09-30T00:00:00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1855</Words>
  <Characters>10208</Characters>
  <Application>Microsoft Office Word</Application>
  <DocSecurity>0</DocSecurity>
  <Lines>85</Lines>
  <Paragraphs>24</Paragraphs>
  <ScaleCrop>false</ScaleCrop>
  <Company/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Nathalie Gardes MCF Gestion</dc:title>
  <dc:creator>gardes</dc:creator>
  <cp:lastModifiedBy>gardes</cp:lastModifiedBy>
  <cp:revision>2</cp:revision>
  <dcterms:created xsi:type="dcterms:W3CDTF">2013-09-30T17:19:00Z</dcterms:created>
  <dcterms:modified xsi:type="dcterms:W3CDTF">2013-09-30T18:10:00Z</dcterms:modified>
</cp:coreProperties>
</file>