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34" w:rsidRDefault="00606734" w:rsidP="00606734">
      <w:pPr>
        <w:jc w:val="center"/>
        <w:rPr>
          <w:rFonts w:ascii="Old English Text MT" w:hAnsi="Old English Text MT"/>
          <w:sz w:val="72"/>
          <w:szCs w:val="72"/>
        </w:rPr>
      </w:pPr>
      <w:r>
        <w:rPr>
          <w:rFonts w:ascii="Comic Sans MS" w:hAnsi="Comic Sans MS"/>
          <w:noProof/>
          <w:sz w:val="36"/>
          <w:szCs w:val="36"/>
          <w:lang w:eastAsia="fr-BE"/>
        </w:rPr>
        <w:drawing>
          <wp:inline distT="0" distB="0" distL="0" distR="0">
            <wp:extent cx="1411419" cy="1399430"/>
            <wp:effectExtent l="19050" t="0" r="0" b="0"/>
            <wp:docPr id="1" name="Image 0" descr="big_artfichier_737480_2001246_201304181819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artfichier_737480_2001246_2013041818199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401" cy="14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ld English Text MT" w:hAnsi="Old English Text MT"/>
          <w:sz w:val="72"/>
          <w:szCs w:val="72"/>
        </w:rPr>
        <w:t xml:space="preserve">Banque </w:t>
      </w:r>
      <w:proofErr w:type="spellStart"/>
      <w:r>
        <w:rPr>
          <w:rFonts w:ascii="Old English Text MT" w:hAnsi="Old English Text MT"/>
          <w:sz w:val="72"/>
          <w:szCs w:val="72"/>
        </w:rPr>
        <w:t>Gringott’s</w:t>
      </w:r>
      <w:proofErr w:type="spellEnd"/>
    </w:p>
    <w:p w:rsidR="00606734" w:rsidRDefault="00606734" w:rsidP="00606734">
      <w:pPr>
        <w:rPr>
          <w:rFonts w:ascii="Old English Text MT" w:hAnsi="Old English Text MT"/>
          <w:sz w:val="72"/>
          <w:szCs w:val="72"/>
        </w:rPr>
      </w:pPr>
    </w:p>
    <w:p w:rsidR="00606734" w:rsidRDefault="00606734" w:rsidP="00606734">
      <w:pPr>
        <w:rPr>
          <w:rFonts w:ascii="French Script MT" w:hAnsi="French Script MT"/>
          <w:sz w:val="52"/>
          <w:szCs w:val="52"/>
        </w:rPr>
      </w:pPr>
      <w:r w:rsidRPr="00A9356E">
        <w:rPr>
          <w:rFonts w:ascii="French Script MT" w:hAnsi="French Script MT"/>
          <w:sz w:val="52"/>
          <w:szCs w:val="52"/>
        </w:rPr>
        <w:t xml:space="preserve">Banque </w:t>
      </w:r>
      <w:proofErr w:type="spellStart"/>
      <w:r w:rsidRPr="00A9356E">
        <w:rPr>
          <w:rFonts w:ascii="French Script MT" w:hAnsi="French Script MT"/>
          <w:sz w:val="52"/>
          <w:szCs w:val="52"/>
        </w:rPr>
        <w:t>Gringott’s</w:t>
      </w:r>
      <w:proofErr w:type="spellEnd"/>
      <w:r w:rsidRPr="00A9356E">
        <w:rPr>
          <w:rFonts w:ascii="French Script MT" w:hAnsi="French Script MT"/>
          <w:sz w:val="52"/>
          <w:szCs w:val="52"/>
        </w:rPr>
        <w:t>, Chemin de Travers</w:t>
      </w:r>
    </w:p>
    <w:p w:rsidR="00A9356E" w:rsidRPr="00A9356E" w:rsidRDefault="00A9356E" w:rsidP="00606734">
      <w:pPr>
        <w:rPr>
          <w:rFonts w:ascii="French Script MT" w:hAnsi="French Script MT"/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06734" w:rsidTr="00606734">
        <w:trPr>
          <w:trHeight w:val="715"/>
        </w:trPr>
        <w:tc>
          <w:tcPr>
            <w:tcW w:w="4606" w:type="dxa"/>
          </w:tcPr>
          <w:p w:rsidR="00606734" w:rsidRDefault="00606734" w:rsidP="00606734">
            <w:pPr>
              <w:rPr>
                <w:rFonts w:ascii="French Script MT" w:hAnsi="French Script MT"/>
                <w:sz w:val="32"/>
                <w:szCs w:val="32"/>
              </w:rPr>
            </w:pPr>
          </w:p>
        </w:tc>
        <w:tc>
          <w:tcPr>
            <w:tcW w:w="4606" w:type="dxa"/>
          </w:tcPr>
          <w:p w:rsidR="00606734" w:rsidRPr="00A9356E" w:rsidRDefault="00A9356E" w:rsidP="00606734">
            <w:pPr>
              <w:rPr>
                <w:rFonts w:ascii="French Script MT" w:hAnsi="French Script MT"/>
                <w:sz w:val="52"/>
                <w:szCs w:val="52"/>
              </w:rPr>
            </w:pPr>
            <w:r w:rsidRPr="00A9356E">
              <w:rPr>
                <w:rFonts w:ascii="French Script MT" w:hAnsi="French Script MT"/>
                <w:sz w:val="52"/>
                <w:szCs w:val="52"/>
              </w:rPr>
              <w:t>A déposé dans le coffre</w:t>
            </w:r>
          </w:p>
        </w:tc>
      </w:tr>
      <w:tr w:rsidR="00606734" w:rsidTr="00606734">
        <w:trPr>
          <w:trHeight w:val="1122"/>
        </w:trPr>
        <w:tc>
          <w:tcPr>
            <w:tcW w:w="4606" w:type="dxa"/>
          </w:tcPr>
          <w:p w:rsidR="00606734" w:rsidRPr="00A9356E" w:rsidRDefault="00A9356E" w:rsidP="00606734">
            <w:pPr>
              <w:rPr>
                <w:rFonts w:ascii="French Script MT" w:hAnsi="French Script MT"/>
                <w:sz w:val="56"/>
                <w:szCs w:val="56"/>
              </w:rPr>
            </w:pPr>
            <w:proofErr w:type="spellStart"/>
            <w:r w:rsidRPr="00A9356E">
              <w:rPr>
                <w:rFonts w:ascii="French Script MT" w:hAnsi="French Script MT"/>
                <w:sz w:val="56"/>
                <w:szCs w:val="56"/>
              </w:rPr>
              <w:t>Gallion</w:t>
            </w:r>
            <w:proofErr w:type="spellEnd"/>
          </w:p>
        </w:tc>
        <w:tc>
          <w:tcPr>
            <w:tcW w:w="4606" w:type="dxa"/>
          </w:tcPr>
          <w:p w:rsidR="00606734" w:rsidRDefault="00606734" w:rsidP="00606734">
            <w:pPr>
              <w:rPr>
                <w:rFonts w:ascii="French Script MT" w:hAnsi="French Script MT"/>
                <w:sz w:val="32"/>
                <w:szCs w:val="32"/>
              </w:rPr>
            </w:pPr>
          </w:p>
        </w:tc>
      </w:tr>
      <w:tr w:rsidR="00606734" w:rsidTr="00606734">
        <w:trPr>
          <w:trHeight w:val="982"/>
        </w:trPr>
        <w:tc>
          <w:tcPr>
            <w:tcW w:w="4606" w:type="dxa"/>
          </w:tcPr>
          <w:p w:rsidR="00606734" w:rsidRPr="00A9356E" w:rsidRDefault="00A9356E" w:rsidP="00606734">
            <w:pPr>
              <w:rPr>
                <w:rFonts w:ascii="French Script MT" w:hAnsi="French Script MT"/>
                <w:sz w:val="56"/>
                <w:szCs w:val="56"/>
              </w:rPr>
            </w:pPr>
            <w:proofErr w:type="spellStart"/>
            <w:r w:rsidRPr="00A9356E">
              <w:rPr>
                <w:rFonts w:ascii="French Script MT" w:hAnsi="French Script MT"/>
                <w:sz w:val="56"/>
                <w:szCs w:val="56"/>
              </w:rPr>
              <w:t>Mornille</w:t>
            </w:r>
            <w:proofErr w:type="spellEnd"/>
          </w:p>
        </w:tc>
        <w:tc>
          <w:tcPr>
            <w:tcW w:w="4606" w:type="dxa"/>
          </w:tcPr>
          <w:p w:rsidR="00606734" w:rsidRDefault="00606734" w:rsidP="00606734">
            <w:pPr>
              <w:rPr>
                <w:rFonts w:ascii="French Script MT" w:hAnsi="French Script MT"/>
                <w:sz w:val="32"/>
                <w:szCs w:val="32"/>
              </w:rPr>
            </w:pPr>
          </w:p>
        </w:tc>
      </w:tr>
      <w:tr w:rsidR="00606734" w:rsidTr="00606734">
        <w:trPr>
          <w:trHeight w:val="983"/>
        </w:trPr>
        <w:tc>
          <w:tcPr>
            <w:tcW w:w="4606" w:type="dxa"/>
          </w:tcPr>
          <w:p w:rsidR="00606734" w:rsidRPr="00A9356E" w:rsidRDefault="00A9356E" w:rsidP="00606734">
            <w:pPr>
              <w:rPr>
                <w:rFonts w:ascii="French Script MT" w:hAnsi="French Script MT"/>
                <w:sz w:val="56"/>
                <w:szCs w:val="56"/>
              </w:rPr>
            </w:pPr>
            <w:r w:rsidRPr="00A9356E">
              <w:rPr>
                <w:rFonts w:ascii="French Script MT" w:hAnsi="French Script MT"/>
                <w:sz w:val="56"/>
                <w:szCs w:val="56"/>
              </w:rPr>
              <w:t>Noise</w:t>
            </w:r>
          </w:p>
        </w:tc>
        <w:tc>
          <w:tcPr>
            <w:tcW w:w="4606" w:type="dxa"/>
          </w:tcPr>
          <w:p w:rsidR="00606734" w:rsidRDefault="00606734" w:rsidP="00606734">
            <w:pPr>
              <w:rPr>
                <w:rFonts w:ascii="French Script MT" w:hAnsi="French Script MT"/>
                <w:sz w:val="32"/>
                <w:szCs w:val="32"/>
              </w:rPr>
            </w:pPr>
          </w:p>
        </w:tc>
      </w:tr>
    </w:tbl>
    <w:p w:rsidR="00606734" w:rsidRDefault="00606734" w:rsidP="00606734">
      <w:pPr>
        <w:rPr>
          <w:rFonts w:ascii="French Script MT" w:hAnsi="French Script MT"/>
          <w:sz w:val="32"/>
          <w:szCs w:val="32"/>
        </w:rPr>
      </w:pPr>
    </w:p>
    <w:p w:rsidR="00A9356E" w:rsidRDefault="00A9356E" w:rsidP="00606734">
      <w:pPr>
        <w:rPr>
          <w:rFonts w:ascii="French Script MT" w:hAnsi="French Script MT"/>
          <w:sz w:val="56"/>
          <w:szCs w:val="56"/>
        </w:rPr>
      </w:pPr>
      <w:r w:rsidRPr="00A9356E">
        <w:rPr>
          <w:rFonts w:ascii="French Script MT" w:hAnsi="French Script MT"/>
          <w:sz w:val="56"/>
          <w:szCs w:val="56"/>
        </w:rPr>
        <w:t xml:space="preserve">Merci d’avoir choisi </w:t>
      </w:r>
      <w:proofErr w:type="spellStart"/>
      <w:r w:rsidRPr="00A9356E">
        <w:rPr>
          <w:rFonts w:ascii="French Script MT" w:hAnsi="French Script MT"/>
          <w:sz w:val="56"/>
          <w:szCs w:val="56"/>
        </w:rPr>
        <w:t>Gringott’s</w:t>
      </w:r>
      <w:proofErr w:type="spellEnd"/>
      <w:r w:rsidRPr="00A9356E">
        <w:rPr>
          <w:rFonts w:ascii="French Script MT" w:hAnsi="French Script MT"/>
          <w:sz w:val="56"/>
          <w:szCs w:val="56"/>
        </w:rPr>
        <w:t xml:space="preserve"> ! </w:t>
      </w:r>
    </w:p>
    <w:p w:rsidR="00A9356E" w:rsidRDefault="00A9356E" w:rsidP="00606734">
      <w:pPr>
        <w:rPr>
          <w:rFonts w:ascii="French Script MT" w:hAnsi="French Script MT"/>
          <w:sz w:val="56"/>
          <w:szCs w:val="56"/>
        </w:rPr>
      </w:pPr>
    </w:p>
    <w:p w:rsidR="00A9356E" w:rsidRPr="00A9356E" w:rsidRDefault="00A9356E" w:rsidP="00606734">
      <w:pPr>
        <w:rPr>
          <w:rFonts w:ascii="French Script MT" w:hAnsi="French Script MT"/>
          <w:sz w:val="56"/>
          <w:szCs w:val="56"/>
        </w:rPr>
      </w:pPr>
      <w:r>
        <w:rPr>
          <w:rFonts w:ascii="French Script MT" w:hAnsi="French Script MT"/>
          <w:sz w:val="56"/>
          <w:szCs w:val="56"/>
        </w:rPr>
        <w:t xml:space="preserve">Signature de </w:t>
      </w:r>
      <w:proofErr w:type="spellStart"/>
      <w:r>
        <w:rPr>
          <w:rFonts w:ascii="French Script MT" w:hAnsi="French Script MT"/>
          <w:sz w:val="56"/>
          <w:szCs w:val="56"/>
        </w:rPr>
        <w:t>Gringott’s</w:t>
      </w:r>
      <w:proofErr w:type="spellEnd"/>
      <w:r>
        <w:rPr>
          <w:rFonts w:ascii="French Script MT" w:hAnsi="French Script MT"/>
          <w:sz w:val="56"/>
          <w:szCs w:val="56"/>
        </w:rPr>
        <w:t xml:space="preserve">       | Signature du sorcier</w:t>
      </w:r>
    </w:p>
    <w:sectPr w:rsidR="00A9356E" w:rsidRPr="00A9356E" w:rsidSect="0007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6554"/>
    <w:rsid w:val="00070C07"/>
    <w:rsid w:val="00606734"/>
    <w:rsid w:val="007422E9"/>
    <w:rsid w:val="00A9356E"/>
    <w:rsid w:val="00AD275C"/>
    <w:rsid w:val="00AD6E95"/>
    <w:rsid w:val="00AE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E9"/>
  </w:style>
  <w:style w:type="paragraph" w:styleId="Titre1">
    <w:name w:val="heading 1"/>
    <w:basedOn w:val="Normal"/>
    <w:next w:val="Normal"/>
    <w:link w:val="Titre1Car"/>
    <w:uiPriority w:val="9"/>
    <w:qFormat/>
    <w:rsid w:val="00742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2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7422E9"/>
    <w:pPr>
      <w:spacing w:after="100"/>
    </w:pPr>
    <w:rPr>
      <w:rFonts w:eastAsiaTheme="minorEastAsia"/>
      <w:lang w:val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7422E9"/>
    <w:pPr>
      <w:spacing w:after="100"/>
      <w:ind w:left="220"/>
    </w:pPr>
    <w:rPr>
      <w:rFonts w:eastAsiaTheme="minorEastAsia"/>
      <w:lang w:val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7422E9"/>
    <w:pPr>
      <w:spacing w:after="100"/>
      <w:ind w:left="440"/>
    </w:pPr>
    <w:rPr>
      <w:rFonts w:eastAsiaTheme="minorEastAsia"/>
      <w:lang w:val="fr-FR"/>
    </w:rPr>
  </w:style>
  <w:style w:type="character" w:styleId="lev">
    <w:name w:val="Strong"/>
    <w:basedOn w:val="Policepardfaut"/>
    <w:uiPriority w:val="22"/>
    <w:qFormat/>
    <w:rsid w:val="007422E9"/>
    <w:rPr>
      <w:b/>
      <w:bCs/>
    </w:rPr>
  </w:style>
  <w:style w:type="paragraph" w:styleId="Sansinterligne">
    <w:name w:val="No Spacing"/>
    <w:uiPriority w:val="1"/>
    <w:qFormat/>
    <w:rsid w:val="007422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22E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22E9"/>
    <w:pPr>
      <w:outlineLvl w:val="9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7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tre tfe">
      <a:majorFont>
        <a:latin typeface="Andalus"/>
        <a:ea typeface=""/>
        <a:cs typeface=""/>
      </a:majorFont>
      <a:minorFont>
        <a:latin typeface="Andalu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2014-07-22T11:20:00Z</dcterms:created>
  <dcterms:modified xsi:type="dcterms:W3CDTF">2014-07-22T11:49:00Z</dcterms:modified>
</cp:coreProperties>
</file>